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1E747" w14:textId="6B206EEC" w:rsidR="003F2F76" w:rsidRPr="0057625D" w:rsidRDefault="00755FA9" w:rsidP="003F2F76">
      <w:pPr>
        <w:jc w:val="both"/>
        <w:rPr>
          <w:rFonts w:ascii="Calibri" w:hAnsi="Calibri" w:cs="Calibri"/>
        </w:rPr>
      </w:pPr>
      <w:r w:rsidRPr="0057625D">
        <w:rPr>
          <w:rFonts w:ascii="Calibri" w:hAnsi="Calibri" w:cs="Calibri"/>
        </w:rPr>
        <w:t>Informacja prasowa</w:t>
      </w:r>
      <w:r w:rsidR="00446A7A">
        <w:rPr>
          <w:rFonts w:ascii="Calibri" w:hAnsi="Calibri" w:cs="Calibri"/>
        </w:rPr>
        <w:t xml:space="preserve"> </w:t>
      </w:r>
    </w:p>
    <w:p w14:paraId="484244C7" w14:textId="67BC5BF4" w:rsidR="00373A27" w:rsidRPr="0020398C" w:rsidRDefault="00D93BA2" w:rsidP="00373A27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Warszawa, </w:t>
      </w:r>
      <w:r w:rsidR="00992118">
        <w:rPr>
          <w:rFonts w:ascii="Calibri" w:hAnsi="Calibri" w:cs="Calibri"/>
        </w:rPr>
        <w:t>6</w:t>
      </w:r>
      <w:r w:rsidR="00373A27" w:rsidRPr="0020398C">
        <w:rPr>
          <w:rFonts w:ascii="Calibri" w:hAnsi="Calibri" w:cs="Calibri"/>
        </w:rPr>
        <w:t xml:space="preserve"> </w:t>
      </w:r>
      <w:r w:rsidR="00B2763E">
        <w:rPr>
          <w:rFonts w:ascii="Calibri" w:hAnsi="Calibri" w:cs="Calibri"/>
        </w:rPr>
        <w:t>października</w:t>
      </w:r>
      <w:r w:rsidR="00D4402E">
        <w:rPr>
          <w:rFonts w:ascii="Calibri" w:hAnsi="Calibri" w:cs="Calibri"/>
        </w:rPr>
        <w:t xml:space="preserve"> </w:t>
      </w:r>
      <w:r w:rsidR="00373A27" w:rsidRPr="0020398C">
        <w:rPr>
          <w:rFonts w:ascii="Calibri" w:hAnsi="Calibri" w:cs="Calibri"/>
        </w:rPr>
        <w:t xml:space="preserve">2025 r. </w:t>
      </w:r>
    </w:p>
    <w:p w14:paraId="7FA0E3A7" w14:textId="77777777" w:rsidR="00755FA9" w:rsidRPr="0057625D" w:rsidRDefault="00755FA9" w:rsidP="00193EFF">
      <w:pPr>
        <w:spacing w:after="0"/>
        <w:jc w:val="right"/>
        <w:rPr>
          <w:rFonts w:ascii="Calibri" w:hAnsi="Calibri" w:cs="Calibri"/>
        </w:rPr>
      </w:pPr>
    </w:p>
    <w:p w14:paraId="7FD8484D" w14:textId="1A297947" w:rsidR="00193EFF" w:rsidRDefault="00597A3D" w:rsidP="00193EFF">
      <w:pPr>
        <w:spacing w:after="0"/>
        <w:jc w:val="both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Polska p</w:t>
      </w:r>
      <w:r w:rsidR="00B2763E">
        <w:rPr>
          <w:rFonts w:ascii="Calibri" w:hAnsi="Calibri" w:cs="Calibri"/>
          <w:b/>
          <w:bCs/>
          <w:sz w:val="28"/>
          <w:szCs w:val="28"/>
        </w:rPr>
        <w:t>remiera da Vinci 5</w:t>
      </w:r>
      <w:r w:rsidR="005249E6">
        <w:rPr>
          <w:rFonts w:ascii="Calibri" w:hAnsi="Calibri" w:cs="Calibri"/>
          <w:b/>
          <w:bCs/>
          <w:sz w:val="28"/>
          <w:szCs w:val="28"/>
        </w:rPr>
        <w:t xml:space="preserve">, </w:t>
      </w:r>
    </w:p>
    <w:p w14:paraId="466A516C" w14:textId="070FAFCF" w:rsidR="00373A27" w:rsidRDefault="005249E6" w:rsidP="00193EFF">
      <w:pPr>
        <w:spacing w:after="0"/>
        <w:jc w:val="both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jedynego na rynku</w:t>
      </w:r>
      <w:r w:rsidR="00B2763E">
        <w:rPr>
          <w:rFonts w:ascii="Calibri" w:hAnsi="Calibri" w:cs="Calibri"/>
          <w:b/>
          <w:bCs/>
          <w:sz w:val="28"/>
          <w:szCs w:val="28"/>
        </w:rPr>
        <w:t xml:space="preserve"> s</w:t>
      </w:r>
      <w:r w:rsidR="00373A27" w:rsidRPr="00373A27">
        <w:rPr>
          <w:rFonts w:ascii="Calibri" w:hAnsi="Calibri" w:cs="Calibri"/>
          <w:b/>
          <w:bCs/>
          <w:sz w:val="28"/>
          <w:szCs w:val="28"/>
        </w:rPr>
        <w:t>ystem</w:t>
      </w:r>
      <w:r w:rsidR="00B2763E">
        <w:rPr>
          <w:rFonts w:ascii="Calibri" w:hAnsi="Calibri" w:cs="Calibri"/>
          <w:b/>
          <w:bCs/>
          <w:sz w:val="28"/>
          <w:szCs w:val="28"/>
        </w:rPr>
        <w:t>u</w:t>
      </w:r>
      <w:r w:rsidR="00373A27" w:rsidRPr="00373A27">
        <w:rPr>
          <w:rFonts w:ascii="Calibri" w:hAnsi="Calibri" w:cs="Calibri"/>
          <w:b/>
          <w:bCs/>
          <w:sz w:val="28"/>
          <w:szCs w:val="28"/>
        </w:rPr>
        <w:t xml:space="preserve"> chirurgii </w:t>
      </w:r>
      <w:proofErr w:type="spellStart"/>
      <w:r w:rsidR="00373A27" w:rsidRPr="00373A27">
        <w:rPr>
          <w:rFonts w:ascii="Calibri" w:hAnsi="Calibri" w:cs="Calibri"/>
          <w:b/>
          <w:bCs/>
          <w:sz w:val="28"/>
          <w:szCs w:val="28"/>
        </w:rPr>
        <w:t>robotycznej</w:t>
      </w:r>
      <w:proofErr w:type="spellEnd"/>
      <w:r w:rsidR="00373A27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5B5CAB">
        <w:rPr>
          <w:rFonts w:ascii="Calibri" w:hAnsi="Calibri" w:cs="Calibri"/>
          <w:b/>
          <w:bCs/>
          <w:sz w:val="28"/>
          <w:szCs w:val="28"/>
        </w:rPr>
        <w:t xml:space="preserve">piątej generacji </w:t>
      </w:r>
    </w:p>
    <w:p w14:paraId="7E8124B1" w14:textId="77777777" w:rsidR="00193EFF" w:rsidRPr="00373A27" w:rsidRDefault="00193EFF" w:rsidP="00193EFF">
      <w:pPr>
        <w:spacing w:after="0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5F04C93E" w14:textId="255A6F60" w:rsidR="00A618A8" w:rsidRPr="009D640F" w:rsidRDefault="00A618A8" w:rsidP="00286D06">
      <w:pPr>
        <w:jc w:val="both"/>
        <w:rPr>
          <w:rFonts w:ascii="Calibri" w:hAnsi="Calibri" w:cs="Calibri"/>
          <w:b/>
          <w:bCs/>
        </w:rPr>
      </w:pPr>
      <w:r w:rsidRPr="009D640F">
        <w:rPr>
          <w:rFonts w:ascii="Calibri" w:hAnsi="Calibri" w:cs="Calibri"/>
          <w:b/>
          <w:bCs/>
        </w:rPr>
        <w:t xml:space="preserve">Platforma da Vinci 5 powstała z myślą o </w:t>
      </w:r>
      <w:r w:rsidR="005249E6">
        <w:rPr>
          <w:rFonts w:ascii="Calibri" w:hAnsi="Calibri" w:cs="Calibri"/>
          <w:b/>
          <w:bCs/>
        </w:rPr>
        <w:t xml:space="preserve">wsparciu </w:t>
      </w:r>
      <w:r w:rsidRPr="009D640F">
        <w:rPr>
          <w:rFonts w:ascii="Calibri" w:hAnsi="Calibri" w:cs="Calibri"/>
          <w:b/>
          <w:bCs/>
        </w:rPr>
        <w:t>chirurg</w:t>
      </w:r>
      <w:r w:rsidR="005249E6">
        <w:rPr>
          <w:rFonts w:ascii="Calibri" w:hAnsi="Calibri" w:cs="Calibri"/>
          <w:b/>
          <w:bCs/>
        </w:rPr>
        <w:t>ów</w:t>
      </w:r>
      <w:r w:rsidRPr="009D640F">
        <w:rPr>
          <w:rFonts w:ascii="Calibri" w:hAnsi="Calibri" w:cs="Calibri"/>
          <w:b/>
          <w:bCs/>
        </w:rPr>
        <w:t xml:space="preserve"> </w:t>
      </w:r>
      <w:r w:rsidR="005249E6" w:rsidRPr="005249E6">
        <w:rPr>
          <w:rFonts w:ascii="Calibri" w:hAnsi="Calibri" w:cs="Calibri"/>
          <w:b/>
          <w:bCs/>
        </w:rPr>
        <w:t xml:space="preserve">w </w:t>
      </w:r>
      <w:r w:rsidR="00570DCE">
        <w:rPr>
          <w:rFonts w:ascii="Calibri" w:hAnsi="Calibri" w:cs="Calibri"/>
          <w:b/>
          <w:bCs/>
        </w:rPr>
        <w:t xml:space="preserve">wykonywaniu </w:t>
      </w:r>
      <w:r w:rsidR="005249E6" w:rsidRPr="005249E6">
        <w:rPr>
          <w:rFonts w:ascii="Calibri" w:hAnsi="Calibri" w:cs="Calibri"/>
          <w:b/>
          <w:bCs/>
        </w:rPr>
        <w:t>nowoczesnych, minimalnie inwazyjnych operacj</w:t>
      </w:r>
      <w:r w:rsidR="00570DCE">
        <w:rPr>
          <w:rFonts w:ascii="Calibri" w:hAnsi="Calibri" w:cs="Calibri"/>
          <w:b/>
          <w:bCs/>
        </w:rPr>
        <w:t>i.</w:t>
      </w:r>
      <w:r w:rsidRPr="009D640F">
        <w:rPr>
          <w:rFonts w:ascii="Calibri" w:hAnsi="Calibri" w:cs="Calibri"/>
          <w:b/>
          <w:bCs/>
        </w:rPr>
        <w:t xml:space="preserve"> </w:t>
      </w:r>
      <w:r w:rsidR="00CD6B4E">
        <w:rPr>
          <w:rFonts w:ascii="Calibri" w:hAnsi="Calibri" w:cs="Calibri"/>
          <w:b/>
          <w:bCs/>
        </w:rPr>
        <w:t xml:space="preserve">Robot </w:t>
      </w:r>
      <w:r w:rsidR="003A4447" w:rsidRPr="009D640F">
        <w:rPr>
          <w:rFonts w:ascii="Calibri" w:hAnsi="Calibri" w:cs="Calibri"/>
          <w:b/>
          <w:bCs/>
        </w:rPr>
        <w:t>da Vinci 5</w:t>
      </w:r>
      <w:r w:rsidR="00CD6B4E">
        <w:rPr>
          <w:rFonts w:ascii="Calibri" w:hAnsi="Calibri" w:cs="Calibri"/>
          <w:b/>
          <w:bCs/>
        </w:rPr>
        <w:t xml:space="preserve"> </w:t>
      </w:r>
      <w:r w:rsidR="00BE24B9">
        <w:rPr>
          <w:rFonts w:ascii="Calibri" w:hAnsi="Calibri" w:cs="Calibri"/>
          <w:b/>
          <w:bCs/>
        </w:rPr>
        <w:t xml:space="preserve">posiada </w:t>
      </w:r>
      <w:r w:rsidR="003A4447" w:rsidRPr="009D640F">
        <w:rPr>
          <w:rFonts w:ascii="Calibri" w:hAnsi="Calibri" w:cs="Calibri"/>
          <w:b/>
          <w:bCs/>
        </w:rPr>
        <w:t xml:space="preserve">150 </w:t>
      </w:r>
      <w:r w:rsidR="00570DCE">
        <w:rPr>
          <w:rFonts w:ascii="Calibri" w:hAnsi="Calibri" w:cs="Calibri"/>
          <w:b/>
          <w:bCs/>
        </w:rPr>
        <w:t xml:space="preserve">nowych </w:t>
      </w:r>
      <w:r w:rsidR="003A4447" w:rsidRPr="009D640F">
        <w:rPr>
          <w:rFonts w:ascii="Calibri" w:hAnsi="Calibri" w:cs="Calibri"/>
          <w:b/>
          <w:bCs/>
        </w:rPr>
        <w:t>technicznych innowacji i</w:t>
      </w:r>
      <w:r w:rsidR="003A4447">
        <w:rPr>
          <w:rFonts w:ascii="Calibri" w:hAnsi="Calibri" w:cs="Calibri"/>
          <w:b/>
          <w:bCs/>
        </w:rPr>
        <w:t xml:space="preserve"> </w:t>
      </w:r>
      <w:r w:rsidR="00570DCE">
        <w:rPr>
          <w:rFonts w:ascii="Calibri" w:hAnsi="Calibri" w:cs="Calibri"/>
          <w:b/>
          <w:bCs/>
        </w:rPr>
        <w:t xml:space="preserve"> wielokrotnie z</w:t>
      </w:r>
      <w:r w:rsidR="003A4447" w:rsidRPr="009D640F">
        <w:rPr>
          <w:rFonts w:ascii="Calibri" w:hAnsi="Calibri" w:cs="Calibri"/>
          <w:b/>
          <w:bCs/>
        </w:rPr>
        <w:t>większ</w:t>
      </w:r>
      <w:r w:rsidR="00570DCE">
        <w:rPr>
          <w:rFonts w:ascii="Calibri" w:hAnsi="Calibri" w:cs="Calibri"/>
          <w:b/>
          <w:bCs/>
        </w:rPr>
        <w:t>oną</w:t>
      </w:r>
      <w:r w:rsidR="003A4447" w:rsidRPr="009D640F">
        <w:rPr>
          <w:rFonts w:ascii="Calibri" w:hAnsi="Calibri" w:cs="Calibri"/>
          <w:b/>
          <w:bCs/>
        </w:rPr>
        <w:t xml:space="preserve"> moc obliczeniową</w:t>
      </w:r>
      <w:r w:rsidR="003A4447">
        <w:rPr>
          <w:rFonts w:ascii="Calibri" w:hAnsi="Calibri" w:cs="Calibri"/>
          <w:b/>
          <w:bCs/>
        </w:rPr>
        <w:t>. To</w:t>
      </w:r>
      <w:r w:rsidR="003A4447" w:rsidRPr="009D640F">
        <w:rPr>
          <w:rFonts w:ascii="Calibri" w:hAnsi="Calibri" w:cs="Calibri"/>
          <w:b/>
          <w:bCs/>
        </w:rPr>
        <w:t xml:space="preserve"> zapewni</w:t>
      </w:r>
      <w:r w:rsidR="003A4447">
        <w:rPr>
          <w:rFonts w:ascii="Calibri" w:hAnsi="Calibri" w:cs="Calibri"/>
          <w:b/>
          <w:bCs/>
        </w:rPr>
        <w:t>a</w:t>
      </w:r>
      <w:r w:rsidR="003A4447" w:rsidRPr="009D640F">
        <w:rPr>
          <w:rFonts w:ascii="Calibri" w:hAnsi="Calibri" w:cs="Calibri"/>
          <w:b/>
          <w:bCs/>
        </w:rPr>
        <w:t xml:space="preserve"> autonomię chirurga, bardziej </w:t>
      </w:r>
      <w:r w:rsidR="003A4447">
        <w:rPr>
          <w:rFonts w:ascii="Calibri" w:hAnsi="Calibri" w:cs="Calibri"/>
          <w:b/>
          <w:bCs/>
        </w:rPr>
        <w:t>płynną</w:t>
      </w:r>
      <w:r w:rsidR="003A4447" w:rsidRPr="009D640F">
        <w:rPr>
          <w:rFonts w:ascii="Calibri" w:hAnsi="Calibri" w:cs="Calibri"/>
          <w:b/>
          <w:bCs/>
        </w:rPr>
        <w:t xml:space="preserve"> prac</w:t>
      </w:r>
      <w:r w:rsidR="003A4447">
        <w:rPr>
          <w:rFonts w:ascii="Calibri" w:hAnsi="Calibri" w:cs="Calibri"/>
          <w:b/>
          <w:bCs/>
        </w:rPr>
        <w:t>ę</w:t>
      </w:r>
      <w:r w:rsidR="003A4447" w:rsidRPr="009D640F">
        <w:rPr>
          <w:rFonts w:ascii="Calibri" w:hAnsi="Calibri" w:cs="Calibri"/>
          <w:b/>
          <w:bCs/>
        </w:rPr>
        <w:t xml:space="preserve"> na sali operacyjnej </w:t>
      </w:r>
      <w:r w:rsidR="003A4447">
        <w:rPr>
          <w:rFonts w:ascii="Calibri" w:hAnsi="Calibri" w:cs="Calibri"/>
          <w:b/>
          <w:bCs/>
        </w:rPr>
        <w:t xml:space="preserve">oraz </w:t>
      </w:r>
      <w:r w:rsidR="003A4447" w:rsidRPr="009D640F">
        <w:rPr>
          <w:rFonts w:ascii="Calibri" w:hAnsi="Calibri" w:cs="Calibri"/>
          <w:b/>
          <w:bCs/>
        </w:rPr>
        <w:t>zaawansowaną analizę danych</w:t>
      </w:r>
      <w:r w:rsidR="003A4447">
        <w:rPr>
          <w:rFonts w:ascii="Calibri" w:hAnsi="Calibri" w:cs="Calibri"/>
          <w:b/>
          <w:bCs/>
        </w:rPr>
        <w:t xml:space="preserve">. </w:t>
      </w:r>
      <w:r w:rsidRPr="009D640F">
        <w:rPr>
          <w:rFonts w:ascii="Calibri" w:hAnsi="Calibri" w:cs="Calibri"/>
          <w:b/>
          <w:bCs/>
        </w:rPr>
        <w:t>Z myślą o pacjentach teraz i w przyszłości, umożliwia</w:t>
      </w:r>
      <w:r w:rsidR="003A4447">
        <w:rPr>
          <w:rFonts w:ascii="Calibri" w:hAnsi="Calibri" w:cs="Calibri"/>
          <w:b/>
          <w:bCs/>
        </w:rPr>
        <w:t xml:space="preserve"> zdalną </w:t>
      </w:r>
      <w:r w:rsidRPr="009D640F">
        <w:rPr>
          <w:rFonts w:ascii="Calibri" w:hAnsi="Calibri" w:cs="Calibri"/>
          <w:b/>
          <w:bCs/>
        </w:rPr>
        <w:t xml:space="preserve">współpracę lekarzom w czasie rzeczywistym oraz daje najnowocześniejsze narzędzia analityczne, które dostarczają obiektywnych informacji w celu spersonalizowania </w:t>
      </w:r>
      <w:r w:rsidR="00A2326C">
        <w:rPr>
          <w:rFonts w:ascii="Calibri" w:hAnsi="Calibri" w:cs="Calibri"/>
          <w:b/>
          <w:bCs/>
        </w:rPr>
        <w:t>szkole</w:t>
      </w:r>
      <w:r w:rsidR="00AE379B">
        <w:rPr>
          <w:rFonts w:ascii="Calibri" w:hAnsi="Calibri" w:cs="Calibri"/>
          <w:b/>
          <w:bCs/>
        </w:rPr>
        <w:t>nia danego</w:t>
      </w:r>
      <w:r w:rsidRPr="009D640F">
        <w:rPr>
          <w:rFonts w:ascii="Calibri" w:hAnsi="Calibri" w:cs="Calibri"/>
          <w:b/>
          <w:bCs/>
        </w:rPr>
        <w:t xml:space="preserve"> chirurga</w:t>
      </w:r>
      <w:r w:rsidR="003A4447">
        <w:rPr>
          <w:rFonts w:ascii="Calibri" w:hAnsi="Calibri" w:cs="Calibri"/>
          <w:b/>
          <w:bCs/>
        </w:rPr>
        <w:t>.</w:t>
      </w:r>
    </w:p>
    <w:p w14:paraId="38BCEA8C" w14:textId="041B0727" w:rsidR="00B2763E" w:rsidRDefault="00286D06" w:rsidP="00B2763E">
      <w:pPr>
        <w:jc w:val="both"/>
        <w:rPr>
          <w:rFonts w:ascii="Calibri" w:hAnsi="Calibri" w:cs="Calibri"/>
        </w:rPr>
      </w:pPr>
      <w:r w:rsidRPr="00764083">
        <w:rPr>
          <w:rFonts w:ascii="Calibri" w:hAnsi="Calibri" w:cs="Calibri"/>
          <w:i/>
          <w:iCs/>
        </w:rPr>
        <w:t>„</w:t>
      </w:r>
      <w:r w:rsidR="009D388B" w:rsidRPr="009D388B">
        <w:rPr>
          <w:rFonts w:ascii="Calibri" w:hAnsi="Calibri" w:cs="Calibri"/>
          <w:i/>
          <w:iCs/>
        </w:rPr>
        <w:t>Od 2018 roku w Polsce wykonano już ponad 33 000 zabiegów przy użyciu systemu da Vinci</w:t>
      </w:r>
      <w:r w:rsidR="00D95FF7">
        <w:rPr>
          <w:rFonts w:ascii="Calibri" w:hAnsi="Calibri" w:cs="Calibri"/>
          <w:i/>
          <w:iCs/>
        </w:rPr>
        <w:t>.</w:t>
      </w:r>
      <w:r w:rsidR="009D388B" w:rsidRPr="009D388B">
        <w:rPr>
          <w:rFonts w:ascii="Calibri" w:hAnsi="Calibri" w:cs="Calibri"/>
          <w:i/>
          <w:iCs/>
        </w:rPr>
        <w:t xml:space="preserve">  </w:t>
      </w:r>
      <w:r w:rsidR="00D95FF7">
        <w:rPr>
          <w:rFonts w:ascii="Calibri" w:hAnsi="Calibri" w:cs="Calibri"/>
          <w:i/>
          <w:iCs/>
        </w:rPr>
        <w:t>P</w:t>
      </w:r>
      <w:r w:rsidR="009D388B" w:rsidRPr="009D388B">
        <w:rPr>
          <w:rFonts w:ascii="Calibri" w:hAnsi="Calibri" w:cs="Calibri"/>
          <w:i/>
          <w:iCs/>
        </w:rPr>
        <w:t xml:space="preserve">onad 300 operatorów </w:t>
      </w:r>
      <w:r w:rsidR="00D95FF7">
        <w:rPr>
          <w:rFonts w:ascii="Calibri" w:hAnsi="Calibri" w:cs="Calibri"/>
          <w:i/>
          <w:iCs/>
        </w:rPr>
        <w:t xml:space="preserve">oraz </w:t>
      </w:r>
      <w:r w:rsidR="00041541">
        <w:rPr>
          <w:rFonts w:ascii="Calibri" w:hAnsi="Calibri" w:cs="Calibri"/>
          <w:i/>
          <w:iCs/>
        </w:rPr>
        <w:t>kilk</w:t>
      </w:r>
      <w:r w:rsidR="00D95FF7">
        <w:rPr>
          <w:rFonts w:ascii="Calibri" w:hAnsi="Calibri" w:cs="Calibri"/>
          <w:i/>
          <w:iCs/>
        </w:rPr>
        <w:t>aset</w:t>
      </w:r>
      <w:r w:rsidR="00041541">
        <w:rPr>
          <w:rFonts w:ascii="Calibri" w:hAnsi="Calibri" w:cs="Calibri"/>
          <w:i/>
          <w:iCs/>
        </w:rPr>
        <w:t xml:space="preserve"> os</w:t>
      </w:r>
      <w:r w:rsidR="00D95FF7">
        <w:rPr>
          <w:rFonts w:ascii="Calibri" w:hAnsi="Calibri" w:cs="Calibri"/>
          <w:i/>
          <w:iCs/>
        </w:rPr>
        <w:t xml:space="preserve">ób z zespołów </w:t>
      </w:r>
      <w:r w:rsidR="00041541">
        <w:rPr>
          <w:rFonts w:ascii="Calibri" w:hAnsi="Calibri" w:cs="Calibri"/>
          <w:i/>
          <w:iCs/>
        </w:rPr>
        <w:t xml:space="preserve">pracujących na </w:t>
      </w:r>
      <w:r w:rsidR="002517C0">
        <w:rPr>
          <w:rFonts w:ascii="Calibri" w:hAnsi="Calibri" w:cs="Calibri"/>
          <w:i/>
          <w:iCs/>
        </w:rPr>
        <w:t>s</w:t>
      </w:r>
      <w:r w:rsidR="00041541">
        <w:rPr>
          <w:rFonts w:ascii="Calibri" w:hAnsi="Calibri" w:cs="Calibri"/>
          <w:i/>
          <w:iCs/>
        </w:rPr>
        <w:t>ali operacyjne</w:t>
      </w:r>
      <w:r w:rsidR="00D95FF7">
        <w:rPr>
          <w:rFonts w:ascii="Calibri" w:hAnsi="Calibri" w:cs="Calibri"/>
          <w:i/>
          <w:iCs/>
        </w:rPr>
        <w:t>j</w:t>
      </w:r>
      <w:r w:rsidR="00041541">
        <w:rPr>
          <w:rFonts w:ascii="Calibri" w:hAnsi="Calibri" w:cs="Calibri"/>
          <w:i/>
          <w:iCs/>
        </w:rPr>
        <w:t xml:space="preserve">, </w:t>
      </w:r>
      <w:r w:rsidR="009D388B" w:rsidRPr="009D388B">
        <w:rPr>
          <w:rFonts w:ascii="Calibri" w:hAnsi="Calibri" w:cs="Calibri"/>
          <w:i/>
          <w:iCs/>
        </w:rPr>
        <w:t>zostało przeszkolonych w</w:t>
      </w:r>
      <w:r w:rsidR="00D95FF7">
        <w:rPr>
          <w:rFonts w:ascii="Calibri" w:hAnsi="Calibri" w:cs="Calibri"/>
          <w:i/>
          <w:iCs/>
        </w:rPr>
        <w:t xml:space="preserve"> zakresie </w:t>
      </w:r>
      <w:r w:rsidR="009D388B" w:rsidRPr="009D388B">
        <w:rPr>
          <w:rFonts w:ascii="Calibri" w:hAnsi="Calibri" w:cs="Calibri"/>
          <w:i/>
          <w:iCs/>
        </w:rPr>
        <w:t>obsłu</w:t>
      </w:r>
      <w:r w:rsidR="00D95FF7">
        <w:rPr>
          <w:rFonts w:ascii="Calibri" w:hAnsi="Calibri" w:cs="Calibri"/>
          <w:i/>
          <w:iCs/>
        </w:rPr>
        <w:t>gi tych robotów</w:t>
      </w:r>
      <w:r w:rsidR="009D388B" w:rsidRPr="009D388B">
        <w:rPr>
          <w:rFonts w:ascii="Calibri" w:hAnsi="Calibri" w:cs="Calibri"/>
          <w:i/>
          <w:iCs/>
        </w:rPr>
        <w:t>. Dziś w naszym kraju działa</w:t>
      </w:r>
      <w:r w:rsidR="00D928D6">
        <w:rPr>
          <w:rFonts w:ascii="Calibri" w:hAnsi="Calibri" w:cs="Calibri"/>
          <w:i/>
          <w:iCs/>
        </w:rPr>
        <w:t>ją</w:t>
      </w:r>
      <w:r w:rsidR="009D388B" w:rsidRPr="009D388B">
        <w:rPr>
          <w:rFonts w:ascii="Calibri" w:hAnsi="Calibri" w:cs="Calibri"/>
          <w:i/>
          <w:iCs/>
        </w:rPr>
        <w:t xml:space="preserve"> 73 roboty da Vinci, co </w:t>
      </w:r>
      <w:r w:rsidR="00D4402E">
        <w:rPr>
          <w:rFonts w:ascii="Calibri" w:hAnsi="Calibri" w:cs="Calibri"/>
          <w:i/>
          <w:iCs/>
        </w:rPr>
        <w:t>wskazuje na dynamiczny rozwój r</w:t>
      </w:r>
      <w:r w:rsidR="00D95FF7">
        <w:rPr>
          <w:rFonts w:ascii="Calibri" w:hAnsi="Calibri" w:cs="Calibri"/>
          <w:i/>
          <w:iCs/>
        </w:rPr>
        <w:t>obotyk</w:t>
      </w:r>
      <w:r w:rsidR="00D4402E">
        <w:rPr>
          <w:rFonts w:ascii="Calibri" w:hAnsi="Calibri" w:cs="Calibri"/>
          <w:i/>
          <w:iCs/>
        </w:rPr>
        <w:t>i</w:t>
      </w:r>
      <w:r w:rsidR="009D388B" w:rsidRPr="009D388B">
        <w:rPr>
          <w:rFonts w:ascii="Calibri" w:hAnsi="Calibri" w:cs="Calibri"/>
          <w:i/>
          <w:iCs/>
        </w:rPr>
        <w:t xml:space="preserve">. Rok 2025 to jednocześnie 30-lecie rozwoju chirurgii </w:t>
      </w:r>
      <w:proofErr w:type="spellStart"/>
      <w:r w:rsidR="009D388B" w:rsidRPr="009D388B">
        <w:rPr>
          <w:rFonts w:ascii="Calibri" w:hAnsi="Calibri" w:cs="Calibri"/>
          <w:i/>
          <w:iCs/>
        </w:rPr>
        <w:t>robotycznej</w:t>
      </w:r>
      <w:proofErr w:type="spellEnd"/>
      <w:r w:rsidR="009D388B" w:rsidRPr="009D388B">
        <w:rPr>
          <w:rFonts w:ascii="Calibri" w:hAnsi="Calibri" w:cs="Calibri"/>
          <w:i/>
          <w:iCs/>
        </w:rPr>
        <w:t xml:space="preserve"> przez </w:t>
      </w:r>
      <w:proofErr w:type="spellStart"/>
      <w:r w:rsidR="009D388B" w:rsidRPr="009D388B">
        <w:rPr>
          <w:rFonts w:ascii="Calibri" w:hAnsi="Calibri" w:cs="Calibri"/>
          <w:i/>
          <w:iCs/>
        </w:rPr>
        <w:t>Intuitive</w:t>
      </w:r>
      <w:proofErr w:type="spellEnd"/>
      <w:r w:rsidR="009D388B" w:rsidRPr="009D388B">
        <w:rPr>
          <w:rFonts w:ascii="Calibri" w:hAnsi="Calibri" w:cs="Calibri"/>
          <w:i/>
          <w:iCs/>
        </w:rPr>
        <w:t xml:space="preserve"> – technologii, której celem od początku jest poprawa </w:t>
      </w:r>
      <w:r w:rsidR="009D388B">
        <w:rPr>
          <w:rFonts w:ascii="Calibri" w:hAnsi="Calibri" w:cs="Calibri"/>
          <w:i/>
          <w:iCs/>
        </w:rPr>
        <w:t>jakości</w:t>
      </w:r>
      <w:r w:rsidR="009D388B" w:rsidRPr="009D388B">
        <w:rPr>
          <w:rFonts w:ascii="Calibri" w:hAnsi="Calibri" w:cs="Calibri"/>
          <w:i/>
          <w:iCs/>
        </w:rPr>
        <w:t xml:space="preserve"> leczenia pacjentów</w:t>
      </w:r>
      <w:r w:rsidR="00D95FF7">
        <w:rPr>
          <w:rFonts w:ascii="Calibri" w:hAnsi="Calibri" w:cs="Calibri"/>
          <w:i/>
          <w:iCs/>
        </w:rPr>
        <w:t xml:space="preserve"> oraz</w:t>
      </w:r>
      <w:r w:rsidR="009D388B" w:rsidRPr="009D388B">
        <w:rPr>
          <w:rFonts w:ascii="Calibri" w:hAnsi="Calibri" w:cs="Calibri"/>
          <w:i/>
          <w:iCs/>
        </w:rPr>
        <w:t xml:space="preserve"> zwiększanie dostępu do</w:t>
      </w:r>
      <w:r w:rsidR="00D95FF7">
        <w:rPr>
          <w:rFonts w:ascii="Calibri" w:hAnsi="Calibri" w:cs="Calibri"/>
          <w:i/>
          <w:iCs/>
        </w:rPr>
        <w:t xml:space="preserve"> leczenia</w:t>
      </w:r>
      <w:r w:rsidR="009D388B" w:rsidRPr="009D388B">
        <w:rPr>
          <w:rFonts w:ascii="Calibri" w:hAnsi="Calibri" w:cs="Calibri"/>
          <w:i/>
          <w:iCs/>
        </w:rPr>
        <w:t xml:space="preserve"> minimalnie inwazyjn</w:t>
      </w:r>
      <w:r w:rsidR="00D95FF7">
        <w:rPr>
          <w:rFonts w:ascii="Calibri" w:hAnsi="Calibri" w:cs="Calibri"/>
          <w:i/>
          <w:iCs/>
        </w:rPr>
        <w:t>ego</w:t>
      </w:r>
      <w:r w:rsidR="009D388B">
        <w:rPr>
          <w:rFonts w:ascii="Calibri" w:hAnsi="Calibri" w:cs="Calibri"/>
          <w:i/>
          <w:iCs/>
        </w:rPr>
        <w:t>.</w:t>
      </w:r>
      <w:r w:rsidR="009D388B" w:rsidRPr="009D388B">
        <w:rPr>
          <w:rFonts w:ascii="Calibri" w:hAnsi="Calibri" w:cs="Calibri"/>
          <w:i/>
          <w:iCs/>
        </w:rPr>
        <w:t xml:space="preserve"> Na przestrzeni trzech dekad chirurdzy na całym świecie przeprowadzili blisko 17 milionów zabiegów, </w:t>
      </w:r>
      <w:r w:rsidR="004E4B9F" w:rsidRPr="009D388B">
        <w:rPr>
          <w:rFonts w:ascii="Calibri" w:hAnsi="Calibri" w:cs="Calibri"/>
          <w:i/>
          <w:iCs/>
        </w:rPr>
        <w:t>w Europie</w:t>
      </w:r>
      <w:r w:rsidR="004E4B9F">
        <w:rPr>
          <w:rFonts w:ascii="Calibri" w:hAnsi="Calibri" w:cs="Calibri"/>
          <w:i/>
          <w:iCs/>
        </w:rPr>
        <w:t xml:space="preserve"> tylko w 2024 r.</w:t>
      </w:r>
      <w:r w:rsidR="009D388B" w:rsidRPr="009D388B">
        <w:rPr>
          <w:rFonts w:ascii="Calibri" w:hAnsi="Calibri" w:cs="Calibri"/>
          <w:i/>
          <w:iCs/>
        </w:rPr>
        <w:t xml:space="preserve"> ponad 410 000</w:t>
      </w:r>
      <w:r w:rsidR="004E4B9F">
        <w:rPr>
          <w:rFonts w:ascii="Calibri" w:hAnsi="Calibri" w:cs="Calibri"/>
          <w:i/>
          <w:iCs/>
        </w:rPr>
        <w:t xml:space="preserve">. Łącznie już </w:t>
      </w:r>
      <w:r w:rsidR="009D388B" w:rsidRPr="009D388B">
        <w:rPr>
          <w:rFonts w:ascii="Calibri" w:hAnsi="Calibri" w:cs="Calibri"/>
          <w:i/>
          <w:iCs/>
        </w:rPr>
        <w:t>90 000 operatorów zostało przeszkolonych do pracy z systemami da Vinci</w:t>
      </w:r>
      <w:r w:rsidR="009D388B">
        <w:rPr>
          <w:rFonts w:ascii="Calibri" w:hAnsi="Calibri" w:cs="Calibri"/>
          <w:i/>
          <w:iCs/>
        </w:rPr>
        <w:t xml:space="preserve">. To pokazuje jak ogromne </w:t>
      </w:r>
      <w:r w:rsidR="00041541">
        <w:rPr>
          <w:rFonts w:ascii="Calibri" w:hAnsi="Calibri" w:cs="Calibri"/>
          <w:i/>
          <w:iCs/>
        </w:rPr>
        <w:t xml:space="preserve">globalne </w:t>
      </w:r>
      <w:r w:rsidR="009D388B">
        <w:rPr>
          <w:rFonts w:ascii="Calibri" w:hAnsi="Calibri" w:cs="Calibri"/>
          <w:i/>
          <w:iCs/>
        </w:rPr>
        <w:t xml:space="preserve">doświadczenie </w:t>
      </w:r>
      <w:r w:rsidR="00041541">
        <w:rPr>
          <w:rFonts w:ascii="Calibri" w:hAnsi="Calibri" w:cs="Calibri"/>
          <w:i/>
          <w:iCs/>
        </w:rPr>
        <w:t>zostało zebrane</w:t>
      </w:r>
      <w:r w:rsidR="009D388B">
        <w:rPr>
          <w:rFonts w:ascii="Calibri" w:hAnsi="Calibri" w:cs="Calibri"/>
          <w:i/>
          <w:iCs/>
        </w:rPr>
        <w:t xml:space="preserve"> do </w:t>
      </w:r>
      <w:r w:rsidR="004353EC">
        <w:rPr>
          <w:rFonts w:ascii="Calibri" w:hAnsi="Calibri" w:cs="Calibri"/>
          <w:i/>
          <w:iCs/>
        </w:rPr>
        <w:t>stworzenia</w:t>
      </w:r>
      <w:r w:rsidR="009D388B">
        <w:rPr>
          <w:rFonts w:ascii="Calibri" w:hAnsi="Calibri" w:cs="Calibri"/>
          <w:i/>
          <w:iCs/>
        </w:rPr>
        <w:t xml:space="preserve"> robota piątej generacji</w:t>
      </w:r>
      <w:r w:rsidR="00D928D6">
        <w:rPr>
          <w:rFonts w:ascii="Calibri" w:hAnsi="Calibri" w:cs="Calibri"/>
          <w:i/>
          <w:iCs/>
        </w:rPr>
        <w:t>, który już dzisiaj przygotowany jest na technologie przyszłości</w:t>
      </w:r>
      <w:r w:rsidRPr="00764083">
        <w:rPr>
          <w:rFonts w:ascii="Calibri" w:hAnsi="Calibri" w:cs="Calibri"/>
        </w:rPr>
        <w:t xml:space="preserve">” — powiedział </w:t>
      </w:r>
      <w:r>
        <w:rPr>
          <w:rFonts w:ascii="Calibri" w:hAnsi="Calibri" w:cs="Calibri"/>
        </w:rPr>
        <w:t>Cezary Kozanecki</w:t>
      </w:r>
      <w:r w:rsidRPr="00764083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</w:t>
      </w:r>
      <w:r w:rsidR="00D93BA2">
        <w:rPr>
          <w:rFonts w:ascii="Calibri" w:hAnsi="Calibri" w:cs="Calibri"/>
        </w:rPr>
        <w:t>założyciel i prezes</w:t>
      </w:r>
      <w:r>
        <w:rPr>
          <w:rFonts w:ascii="Calibri" w:hAnsi="Calibri" w:cs="Calibri"/>
        </w:rPr>
        <w:t xml:space="preserve"> </w:t>
      </w:r>
      <w:proofErr w:type="spellStart"/>
      <w:r w:rsidRPr="00764083">
        <w:rPr>
          <w:rFonts w:ascii="Calibri" w:hAnsi="Calibri" w:cs="Calibri"/>
        </w:rPr>
        <w:t>S</w:t>
      </w:r>
      <w:r w:rsidR="00D93BA2">
        <w:rPr>
          <w:rFonts w:ascii="Calibri" w:hAnsi="Calibri" w:cs="Calibri"/>
        </w:rPr>
        <w:t>ynektik</w:t>
      </w:r>
      <w:proofErr w:type="spellEnd"/>
      <w:r w:rsidRPr="00764083">
        <w:rPr>
          <w:rFonts w:ascii="Calibri" w:hAnsi="Calibri" w:cs="Calibri"/>
        </w:rPr>
        <w:t>.</w:t>
      </w:r>
    </w:p>
    <w:p w14:paraId="00680E8E" w14:textId="4AA0AC03" w:rsidR="006F1946" w:rsidRDefault="006F1946" w:rsidP="00B2763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 roku od wprowadzenia na rynek</w:t>
      </w:r>
      <w:r w:rsidR="008F15D3">
        <w:rPr>
          <w:rFonts w:ascii="Calibri" w:hAnsi="Calibri" w:cs="Calibri"/>
        </w:rPr>
        <w:t>,</w:t>
      </w:r>
      <w:r w:rsidR="00994C58">
        <w:rPr>
          <w:rFonts w:ascii="Calibri" w:hAnsi="Calibri" w:cs="Calibri"/>
        </w:rPr>
        <w:t xml:space="preserve"> na świecie pracuje już</w:t>
      </w:r>
      <w:r w:rsidR="00BF067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ponad 360 systemów da Vinci 5, wykonano nimi 32 000 procedur (około 40 różnych rodzajów)</w:t>
      </w:r>
      <w:r w:rsidR="00F005AE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  <w:r w:rsidR="00F005AE">
        <w:rPr>
          <w:rFonts w:ascii="Calibri" w:hAnsi="Calibri" w:cs="Calibri"/>
        </w:rPr>
        <w:t>R</w:t>
      </w:r>
      <w:r>
        <w:rPr>
          <w:rFonts w:ascii="Calibri" w:hAnsi="Calibri" w:cs="Calibri"/>
        </w:rPr>
        <w:t>obot</w:t>
      </w:r>
      <w:r w:rsidR="00F005AE">
        <w:rPr>
          <w:rFonts w:ascii="Calibri" w:hAnsi="Calibri" w:cs="Calibri"/>
        </w:rPr>
        <w:t xml:space="preserve"> ten używany jest przez</w:t>
      </w:r>
      <w:r>
        <w:rPr>
          <w:rFonts w:ascii="Calibri" w:hAnsi="Calibri" w:cs="Calibri"/>
        </w:rPr>
        <w:t xml:space="preserve"> 2 500 chirurgów.</w:t>
      </w:r>
      <w:r w:rsidR="00197B7D">
        <w:rPr>
          <w:rFonts w:ascii="Calibri" w:hAnsi="Calibri" w:cs="Calibri"/>
        </w:rPr>
        <w:t xml:space="preserve"> </w:t>
      </w:r>
      <w:r w:rsidR="00994C58">
        <w:rPr>
          <w:rFonts w:ascii="Calibri" w:hAnsi="Calibri" w:cs="Calibri"/>
        </w:rPr>
        <w:t xml:space="preserve">Na temat chirurgii </w:t>
      </w:r>
      <w:proofErr w:type="spellStart"/>
      <w:r w:rsidR="00994C58">
        <w:rPr>
          <w:rFonts w:ascii="Calibri" w:hAnsi="Calibri" w:cs="Calibri"/>
        </w:rPr>
        <w:t>robotycznej</w:t>
      </w:r>
      <w:proofErr w:type="spellEnd"/>
      <w:r w:rsidR="00994C58">
        <w:rPr>
          <w:rFonts w:ascii="Calibri" w:hAnsi="Calibri" w:cs="Calibri"/>
        </w:rPr>
        <w:t xml:space="preserve"> da Vinci o</w:t>
      </w:r>
      <w:r w:rsidR="00F005AE">
        <w:rPr>
          <w:rFonts w:ascii="Calibri" w:hAnsi="Calibri" w:cs="Calibri"/>
        </w:rPr>
        <w:t>publikowano</w:t>
      </w:r>
      <w:r w:rsidR="00994C58">
        <w:rPr>
          <w:rFonts w:ascii="Calibri" w:hAnsi="Calibri" w:cs="Calibri"/>
        </w:rPr>
        <w:t xml:space="preserve"> już </w:t>
      </w:r>
      <w:r w:rsidR="00197B7D">
        <w:rPr>
          <w:rFonts w:ascii="Calibri" w:hAnsi="Calibri" w:cs="Calibri"/>
        </w:rPr>
        <w:t>ponad 43 000 prac naukowych</w:t>
      </w:r>
      <w:r w:rsidR="00994C58">
        <w:rPr>
          <w:rFonts w:ascii="Calibri" w:hAnsi="Calibri" w:cs="Calibri"/>
        </w:rPr>
        <w:t>.</w:t>
      </w:r>
    </w:p>
    <w:p w14:paraId="70BF32D2" w14:textId="1B167B05" w:rsidR="0052282E" w:rsidRDefault="00B2763E" w:rsidP="009D640F">
      <w:pPr>
        <w:jc w:val="both"/>
        <w:rPr>
          <w:rFonts w:ascii="Calibri" w:hAnsi="Calibri" w:cs="Calibri"/>
        </w:rPr>
      </w:pPr>
      <w:r w:rsidRPr="00FF1DB4">
        <w:rPr>
          <w:rFonts w:ascii="Calibri" w:hAnsi="Calibri" w:cs="Calibri"/>
        </w:rPr>
        <w:t xml:space="preserve">Robot </w:t>
      </w:r>
      <w:r w:rsidR="00E83086" w:rsidRPr="00FF1DB4">
        <w:rPr>
          <w:rFonts w:ascii="Calibri" w:hAnsi="Calibri" w:cs="Calibri"/>
        </w:rPr>
        <w:t>chiru</w:t>
      </w:r>
      <w:r w:rsidR="00337DA4">
        <w:rPr>
          <w:rFonts w:ascii="Calibri" w:hAnsi="Calibri" w:cs="Calibri"/>
        </w:rPr>
        <w:t>r</w:t>
      </w:r>
      <w:r w:rsidR="00E83086" w:rsidRPr="00FF1DB4">
        <w:rPr>
          <w:rFonts w:ascii="Calibri" w:hAnsi="Calibri" w:cs="Calibri"/>
        </w:rPr>
        <w:t xml:space="preserve">giczny </w:t>
      </w:r>
      <w:r w:rsidRPr="00FF1DB4">
        <w:rPr>
          <w:rFonts w:ascii="Calibri" w:hAnsi="Calibri" w:cs="Calibri"/>
        </w:rPr>
        <w:t xml:space="preserve">jest przeznaczony do </w:t>
      </w:r>
      <w:r w:rsidR="00E83086" w:rsidRPr="00FF1DB4">
        <w:rPr>
          <w:rFonts w:ascii="Calibri" w:hAnsi="Calibri" w:cs="Calibri"/>
        </w:rPr>
        <w:t>stosowania u dorosłych i u dzieci - poddawanych zabiegom chirurgicznym metodą minimalnie inwazyjną w</w:t>
      </w:r>
      <w:r w:rsidRPr="00FF1DB4">
        <w:rPr>
          <w:rFonts w:ascii="Calibri" w:hAnsi="Calibri" w:cs="Calibri"/>
        </w:rPr>
        <w:t xml:space="preserve"> zakresie chirurgii brzuszno-miedniczej</w:t>
      </w:r>
      <w:r w:rsidR="00AE227C">
        <w:rPr>
          <w:rFonts w:ascii="Calibri" w:hAnsi="Calibri" w:cs="Calibri"/>
        </w:rPr>
        <w:t>,</w:t>
      </w:r>
      <w:r w:rsidR="00067EBC" w:rsidRPr="00FF1DB4">
        <w:rPr>
          <w:rFonts w:ascii="Calibri" w:hAnsi="Calibri" w:cs="Calibri"/>
        </w:rPr>
        <w:t xml:space="preserve"> w tym operacji urologicznych i ginekologicznych,</w:t>
      </w:r>
      <w:r w:rsidRPr="00FF1DB4">
        <w:rPr>
          <w:rFonts w:ascii="Calibri" w:hAnsi="Calibri" w:cs="Calibri"/>
        </w:rPr>
        <w:t xml:space="preserve">  </w:t>
      </w:r>
      <w:r w:rsidR="00067EBC" w:rsidRPr="00FF1DB4">
        <w:rPr>
          <w:rFonts w:ascii="Calibri" w:hAnsi="Calibri" w:cs="Calibri"/>
        </w:rPr>
        <w:t xml:space="preserve">chirurgii ogólnej i </w:t>
      </w:r>
      <w:proofErr w:type="spellStart"/>
      <w:r w:rsidR="00067EBC" w:rsidRPr="00FF1DB4">
        <w:rPr>
          <w:rFonts w:ascii="Calibri" w:hAnsi="Calibri" w:cs="Calibri"/>
        </w:rPr>
        <w:t>torakoskopowych</w:t>
      </w:r>
      <w:proofErr w:type="spellEnd"/>
      <w:r w:rsidR="00067EBC" w:rsidRPr="00FF1DB4">
        <w:rPr>
          <w:rFonts w:ascii="Calibri" w:hAnsi="Calibri" w:cs="Calibri"/>
        </w:rPr>
        <w:t xml:space="preserve"> zabiegów klatki piersiowej. </w:t>
      </w:r>
    </w:p>
    <w:p w14:paraId="5E511A45" w14:textId="77777777" w:rsidR="00597A3D" w:rsidRPr="009B6940" w:rsidRDefault="00597A3D" w:rsidP="00597A3D">
      <w:pPr>
        <w:spacing w:line="240" w:lineRule="auto"/>
        <w:rPr>
          <w:rFonts w:ascii="Times New Roman" w:hAnsi="Times New Roman" w:cs="Times New Roman"/>
        </w:rPr>
      </w:pPr>
      <w:r w:rsidRPr="00597A3D">
        <w:rPr>
          <w:rFonts w:ascii="Calibri" w:hAnsi="Calibri" w:cs="Calibri"/>
        </w:rPr>
        <w:t>Da Vinci 5 został zaprojektowany, aby zapewnić</w:t>
      </w:r>
      <w:r w:rsidRPr="009B6940">
        <w:rPr>
          <w:rFonts w:ascii="Times New Roman" w:hAnsi="Times New Roman" w:cs="Times New Roman"/>
        </w:rPr>
        <w:t>:</w:t>
      </w:r>
    </w:p>
    <w:p w14:paraId="3ABF1DC6" w14:textId="10F3BD8B" w:rsidR="00481F39" w:rsidRDefault="00597A3D" w:rsidP="00597A3D">
      <w:pPr>
        <w:numPr>
          <w:ilvl w:val="0"/>
          <w:numId w:val="5"/>
        </w:numPr>
        <w:spacing w:line="240" w:lineRule="auto"/>
        <w:rPr>
          <w:rFonts w:ascii="Calibri" w:hAnsi="Calibri" w:cs="Calibri"/>
        </w:rPr>
      </w:pPr>
      <w:r w:rsidRPr="00597A3D">
        <w:rPr>
          <w:rFonts w:ascii="Calibri" w:hAnsi="Calibri" w:cs="Calibri"/>
        </w:rPr>
        <w:t>technologię Force Feedback</w:t>
      </w:r>
      <w:r w:rsidR="000928CB">
        <w:rPr>
          <w:rFonts w:ascii="Calibri" w:hAnsi="Calibri" w:cs="Calibri"/>
        </w:rPr>
        <w:t xml:space="preserve"> (</w:t>
      </w:r>
      <w:r w:rsidR="000928CB" w:rsidRPr="00597A3D">
        <w:rPr>
          <w:rFonts w:ascii="Calibri" w:hAnsi="Calibri" w:cs="Calibri"/>
        </w:rPr>
        <w:t>z funkcją sprzężenia zwrotnego siły</w:t>
      </w:r>
      <w:r w:rsidR="000928CB">
        <w:rPr>
          <w:rFonts w:ascii="Calibri" w:hAnsi="Calibri" w:cs="Calibri"/>
        </w:rPr>
        <w:t>)</w:t>
      </w:r>
      <w:r w:rsidR="00994C58">
        <w:rPr>
          <w:rFonts w:ascii="Calibri" w:hAnsi="Calibri" w:cs="Calibri"/>
        </w:rPr>
        <w:t>,</w:t>
      </w:r>
      <w:r w:rsidR="00F005AE" w:rsidRPr="00F005AE">
        <w:rPr>
          <w:rFonts w:ascii="Calibri" w:hAnsi="Calibri" w:cs="Calibri"/>
        </w:rPr>
        <w:t xml:space="preserve"> </w:t>
      </w:r>
      <w:r w:rsidR="00F005AE">
        <w:rPr>
          <w:rFonts w:ascii="Calibri" w:hAnsi="Calibri" w:cs="Calibri"/>
        </w:rPr>
        <w:t>która zwiększa</w:t>
      </w:r>
      <w:r w:rsidR="00F005AE" w:rsidRPr="00597A3D">
        <w:rPr>
          <w:rFonts w:ascii="Calibri" w:hAnsi="Calibri" w:cs="Calibri"/>
        </w:rPr>
        <w:t xml:space="preserve"> możliwości </w:t>
      </w:r>
      <w:r w:rsidR="00F005AE">
        <w:rPr>
          <w:rFonts w:ascii="Calibri" w:hAnsi="Calibri" w:cs="Calibri"/>
        </w:rPr>
        <w:t>dopasowania sił nacisku na tkanki</w:t>
      </w:r>
    </w:p>
    <w:p w14:paraId="39DA5403" w14:textId="77777777" w:rsidR="00481F39" w:rsidRDefault="00597A3D" w:rsidP="00597A3D">
      <w:pPr>
        <w:numPr>
          <w:ilvl w:val="0"/>
          <w:numId w:val="5"/>
        </w:numPr>
        <w:spacing w:line="240" w:lineRule="auto"/>
        <w:rPr>
          <w:rFonts w:ascii="Calibri" w:hAnsi="Calibri" w:cs="Calibri"/>
        </w:rPr>
      </w:pPr>
      <w:r w:rsidRPr="00597A3D">
        <w:rPr>
          <w:rFonts w:ascii="Calibri" w:hAnsi="Calibri" w:cs="Calibri"/>
        </w:rPr>
        <w:t xml:space="preserve"> </w:t>
      </w:r>
      <w:r w:rsidR="000928CB">
        <w:rPr>
          <w:rFonts w:ascii="Calibri" w:hAnsi="Calibri" w:cs="Calibri"/>
        </w:rPr>
        <w:t>jeszcze bardziej</w:t>
      </w:r>
      <w:r w:rsidRPr="00597A3D">
        <w:rPr>
          <w:rFonts w:ascii="Calibri" w:hAnsi="Calibri" w:cs="Calibri"/>
        </w:rPr>
        <w:t xml:space="preserve"> realistyczny system wizualizacji 3D </w:t>
      </w:r>
    </w:p>
    <w:p w14:paraId="6869C080" w14:textId="64CCB813" w:rsidR="00597A3D" w:rsidRPr="00597A3D" w:rsidRDefault="00597A3D" w:rsidP="00597A3D">
      <w:pPr>
        <w:numPr>
          <w:ilvl w:val="0"/>
          <w:numId w:val="5"/>
        </w:numPr>
        <w:spacing w:line="240" w:lineRule="auto"/>
        <w:rPr>
          <w:rFonts w:ascii="Calibri" w:hAnsi="Calibri" w:cs="Calibri"/>
        </w:rPr>
      </w:pPr>
      <w:r w:rsidRPr="00597A3D">
        <w:rPr>
          <w:rFonts w:ascii="Calibri" w:hAnsi="Calibri" w:cs="Calibri"/>
        </w:rPr>
        <w:t xml:space="preserve">ergonomiczne, immersyjne stanowisko chirurga zapewniające komfort pracy </w:t>
      </w:r>
      <w:r w:rsidR="00F005AE">
        <w:rPr>
          <w:rFonts w:ascii="Calibri" w:hAnsi="Calibri" w:cs="Calibri"/>
        </w:rPr>
        <w:t>z dodatkowymi funkcjami pozycjonowania</w:t>
      </w:r>
    </w:p>
    <w:p w14:paraId="3C0ADCDF" w14:textId="76F8809A" w:rsidR="00597A3D" w:rsidRPr="00597A3D" w:rsidRDefault="00597A3D" w:rsidP="00597A3D">
      <w:pPr>
        <w:numPr>
          <w:ilvl w:val="0"/>
          <w:numId w:val="5"/>
        </w:numPr>
        <w:spacing w:line="240" w:lineRule="auto"/>
        <w:rPr>
          <w:rFonts w:ascii="Calibri" w:hAnsi="Calibri" w:cs="Calibri"/>
        </w:rPr>
      </w:pPr>
      <w:r w:rsidRPr="00597A3D">
        <w:rPr>
          <w:rFonts w:ascii="Calibri" w:hAnsi="Calibri" w:cs="Calibri"/>
        </w:rPr>
        <w:t>większ</w:t>
      </w:r>
      <w:r w:rsidR="00F005AE">
        <w:rPr>
          <w:rFonts w:ascii="Calibri" w:hAnsi="Calibri" w:cs="Calibri"/>
        </w:rPr>
        <w:t>ą</w:t>
      </w:r>
      <w:r w:rsidRPr="00597A3D">
        <w:rPr>
          <w:rFonts w:ascii="Calibri" w:hAnsi="Calibri" w:cs="Calibri"/>
        </w:rPr>
        <w:t xml:space="preserve"> niezależnoś</w:t>
      </w:r>
      <w:r w:rsidR="00F005AE">
        <w:rPr>
          <w:rFonts w:ascii="Calibri" w:hAnsi="Calibri" w:cs="Calibri"/>
        </w:rPr>
        <w:t>ć</w:t>
      </w:r>
      <w:r w:rsidRPr="00597A3D">
        <w:rPr>
          <w:rFonts w:ascii="Calibri" w:hAnsi="Calibri" w:cs="Calibri"/>
        </w:rPr>
        <w:t xml:space="preserve"> chirurga w sterowaniu kluczowymi elementami systemu, usprawni</w:t>
      </w:r>
      <w:r w:rsidR="00F005AE">
        <w:rPr>
          <w:rFonts w:ascii="Calibri" w:hAnsi="Calibri" w:cs="Calibri"/>
        </w:rPr>
        <w:t>enie</w:t>
      </w:r>
      <w:r w:rsidRPr="00597A3D">
        <w:rPr>
          <w:rFonts w:ascii="Calibri" w:hAnsi="Calibri" w:cs="Calibri"/>
        </w:rPr>
        <w:t xml:space="preserve"> przepływ</w:t>
      </w:r>
      <w:r w:rsidR="00F005AE">
        <w:rPr>
          <w:rFonts w:ascii="Calibri" w:hAnsi="Calibri" w:cs="Calibri"/>
        </w:rPr>
        <w:t xml:space="preserve">u </w:t>
      </w:r>
      <w:r w:rsidRPr="00597A3D">
        <w:rPr>
          <w:rFonts w:ascii="Calibri" w:hAnsi="Calibri" w:cs="Calibri"/>
        </w:rPr>
        <w:t>pracy</w:t>
      </w:r>
      <w:r w:rsidR="00F005AE">
        <w:rPr>
          <w:rFonts w:ascii="Calibri" w:hAnsi="Calibri" w:cs="Calibri"/>
        </w:rPr>
        <w:t xml:space="preserve"> dzięki automatyzacji wybranych czynności</w:t>
      </w:r>
    </w:p>
    <w:p w14:paraId="4B99AF9C" w14:textId="770A884E" w:rsidR="00481F39" w:rsidRDefault="00481F39" w:rsidP="00597A3D">
      <w:pPr>
        <w:numPr>
          <w:ilvl w:val="0"/>
          <w:numId w:val="5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dostęp do </w:t>
      </w:r>
      <w:r w:rsidR="00597A3D" w:rsidRPr="00597A3D">
        <w:rPr>
          <w:rFonts w:ascii="Calibri" w:hAnsi="Calibri" w:cs="Calibri"/>
        </w:rPr>
        <w:t>dan</w:t>
      </w:r>
      <w:r>
        <w:rPr>
          <w:rFonts w:ascii="Calibri" w:hAnsi="Calibri" w:cs="Calibri"/>
        </w:rPr>
        <w:t>ych</w:t>
      </w:r>
      <w:r w:rsidR="00597A3D" w:rsidRPr="00597A3D">
        <w:rPr>
          <w:rFonts w:ascii="Calibri" w:hAnsi="Calibri" w:cs="Calibri"/>
        </w:rPr>
        <w:t xml:space="preserve"> i analiz, dzięki inteligentnej platformie z wydajnością obliczeniową zwiększoną o 10 000 razy</w:t>
      </w:r>
      <w:r w:rsidR="008F15D3">
        <w:rPr>
          <w:rFonts w:ascii="Calibri" w:hAnsi="Calibri" w:cs="Calibri"/>
        </w:rPr>
        <w:t xml:space="preserve"> w stosunku do standardowych systemów </w:t>
      </w:r>
      <w:proofErr w:type="spellStart"/>
      <w:r w:rsidR="008F15D3">
        <w:rPr>
          <w:rFonts w:ascii="Calibri" w:hAnsi="Calibri" w:cs="Calibri"/>
        </w:rPr>
        <w:t>robotycznych</w:t>
      </w:r>
      <w:proofErr w:type="spellEnd"/>
    </w:p>
    <w:p w14:paraId="07C81FD9" w14:textId="6303DE73" w:rsidR="00597A3D" w:rsidRDefault="001E063F" w:rsidP="00597A3D">
      <w:pPr>
        <w:numPr>
          <w:ilvl w:val="0"/>
          <w:numId w:val="5"/>
        </w:numPr>
        <w:spacing w:line="240" w:lineRule="auto"/>
        <w:rPr>
          <w:rFonts w:ascii="Calibri" w:hAnsi="Calibri" w:cs="Calibri"/>
        </w:rPr>
      </w:pPr>
      <w:r w:rsidRPr="00597A3D">
        <w:rPr>
          <w:rFonts w:ascii="Calibri" w:hAnsi="Calibri" w:cs="Calibri"/>
        </w:rPr>
        <w:lastRenderedPageBreak/>
        <w:t>dost</w:t>
      </w:r>
      <w:r>
        <w:rPr>
          <w:rFonts w:ascii="Calibri" w:hAnsi="Calibri" w:cs="Calibri"/>
        </w:rPr>
        <w:t>ęp</w:t>
      </w:r>
      <w:r w:rsidRPr="00597A3D">
        <w:rPr>
          <w:rFonts w:ascii="Calibri" w:hAnsi="Calibri" w:cs="Calibri"/>
        </w:rPr>
        <w:t xml:space="preserve"> chirurgom</w:t>
      </w:r>
      <w:r>
        <w:rPr>
          <w:rFonts w:ascii="Calibri" w:hAnsi="Calibri" w:cs="Calibri"/>
        </w:rPr>
        <w:t xml:space="preserve"> do</w:t>
      </w:r>
      <w:r w:rsidRPr="00597A3D">
        <w:rPr>
          <w:rFonts w:ascii="Calibri" w:hAnsi="Calibri" w:cs="Calibri"/>
        </w:rPr>
        <w:t xml:space="preserve"> cennych informacji</w:t>
      </w:r>
      <w:r w:rsidR="00597A3D" w:rsidRPr="00597A3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poprzez</w:t>
      </w:r>
      <w:r w:rsidR="00597A3D" w:rsidRPr="00597A3D">
        <w:rPr>
          <w:rFonts w:ascii="Calibri" w:hAnsi="Calibri" w:cs="Calibri"/>
        </w:rPr>
        <w:t xml:space="preserve"> nowe czujniki, oprogramowanie i zaawansowane procesory</w:t>
      </w:r>
      <w:r w:rsidR="00F14B9F">
        <w:rPr>
          <w:rFonts w:ascii="Calibri" w:hAnsi="Calibri" w:cs="Calibri"/>
        </w:rPr>
        <w:t xml:space="preserve">, </w:t>
      </w:r>
      <w:r w:rsidR="00597A3D" w:rsidRPr="00597A3D">
        <w:rPr>
          <w:rFonts w:ascii="Calibri" w:hAnsi="Calibri" w:cs="Calibri"/>
        </w:rPr>
        <w:t>które pozwalają mierzyć, analizować i udoskonalać ich działania</w:t>
      </w:r>
    </w:p>
    <w:p w14:paraId="3FCFF472" w14:textId="1245B49E" w:rsidR="00366A19" w:rsidRDefault="00852876" w:rsidP="00366A19">
      <w:pPr>
        <w:numPr>
          <w:ilvl w:val="0"/>
          <w:numId w:val="5"/>
        </w:numPr>
        <w:spacing w:line="240" w:lineRule="auto"/>
        <w:rPr>
          <w:rFonts w:ascii="Calibri" w:hAnsi="Calibri" w:cs="Calibri"/>
        </w:rPr>
      </w:pPr>
      <w:r w:rsidRPr="00852876">
        <w:rPr>
          <w:rFonts w:ascii="Calibri" w:hAnsi="Calibri" w:cs="Calibri"/>
        </w:rPr>
        <w:t>współpracę w czasie rzeczywistym</w:t>
      </w:r>
      <w:r>
        <w:rPr>
          <w:rFonts w:ascii="Calibri" w:hAnsi="Calibri" w:cs="Calibri"/>
        </w:rPr>
        <w:t xml:space="preserve"> z innymi chirurgami</w:t>
      </w:r>
      <w:r w:rsidR="001E063F">
        <w:rPr>
          <w:rFonts w:ascii="Calibri" w:hAnsi="Calibri" w:cs="Calibri"/>
        </w:rPr>
        <w:t xml:space="preserve"> z wykorzystaniem</w:t>
      </w:r>
      <w:r w:rsidR="001E063F" w:rsidRPr="001E063F">
        <w:rPr>
          <w:rFonts w:ascii="Calibri" w:hAnsi="Calibri" w:cs="Calibri"/>
        </w:rPr>
        <w:t xml:space="preserve"> </w:t>
      </w:r>
      <w:r w:rsidR="001E063F">
        <w:rPr>
          <w:rFonts w:ascii="Calibri" w:hAnsi="Calibri" w:cs="Calibri"/>
        </w:rPr>
        <w:t xml:space="preserve">aplikacji </w:t>
      </w:r>
      <w:r w:rsidR="001E063F" w:rsidRPr="00852876">
        <w:rPr>
          <w:rFonts w:ascii="Calibri" w:hAnsi="Calibri" w:cs="Calibri"/>
        </w:rPr>
        <w:t xml:space="preserve">My </w:t>
      </w:r>
      <w:proofErr w:type="spellStart"/>
      <w:r w:rsidR="001E063F" w:rsidRPr="00852876">
        <w:rPr>
          <w:rFonts w:ascii="Calibri" w:hAnsi="Calibri" w:cs="Calibri"/>
        </w:rPr>
        <w:t>Intuitive</w:t>
      </w:r>
      <w:proofErr w:type="spellEnd"/>
      <w:r w:rsidR="001E063F" w:rsidRPr="00852876">
        <w:rPr>
          <w:rFonts w:ascii="Calibri" w:hAnsi="Calibri" w:cs="Calibri"/>
        </w:rPr>
        <w:t>+</w:t>
      </w:r>
      <w:r w:rsidR="001E063F">
        <w:rPr>
          <w:rFonts w:ascii="Calibri" w:hAnsi="Calibri" w:cs="Calibri"/>
        </w:rPr>
        <w:t xml:space="preserve"> dzięki funkcji</w:t>
      </w:r>
      <w:r w:rsidRPr="00852876">
        <w:rPr>
          <w:rFonts w:ascii="Calibri" w:hAnsi="Calibri" w:cs="Calibri"/>
        </w:rPr>
        <w:t xml:space="preserve"> </w:t>
      </w:r>
      <w:proofErr w:type="spellStart"/>
      <w:r w:rsidRPr="00852876">
        <w:rPr>
          <w:rFonts w:ascii="Calibri" w:hAnsi="Calibri" w:cs="Calibri"/>
        </w:rPr>
        <w:t>Telepresence</w:t>
      </w:r>
      <w:proofErr w:type="spellEnd"/>
    </w:p>
    <w:p w14:paraId="15AF8135" w14:textId="77777777" w:rsidR="00366A19" w:rsidRDefault="00366A19" w:rsidP="00366A19">
      <w:pPr>
        <w:numPr>
          <w:ilvl w:val="0"/>
          <w:numId w:val="5"/>
        </w:numPr>
        <w:spacing w:line="240" w:lineRule="auto"/>
        <w:rPr>
          <w:rFonts w:ascii="Calibri" w:hAnsi="Calibri" w:cs="Calibri"/>
        </w:rPr>
      </w:pPr>
      <w:r w:rsidRPr="00366A19">
        <w:rPr>
          <w:rFonts w:ascii="Calibri" w:hAnsi="Calibri" w:cs="Calibri"/>
        </w:rPr>
        <w:t>a</w:t>
      </w:r>
      <w:r w:rsidR="00852876" w:rsidRPr="00366A19">
        <w:rPr>
          <w:rFonts w:ascii="Calibri" w:hAnsi="Calibri" w:cs="Calibri"/>
        </w:rPr>
        <w:t xml:space="preserve">nalizę danych za pomocą funkcji Case </w:t>
      </w:r>
      <w:proofErr w:type="spellStart"/>
      <w:r w:rsidR="00852876" w:rsidRPr="00366A19">
        <w:rPr>
          <w:rFonts w:ascii="Calibri" w:hAnsi="Calibri" w:cs="Calibri"/>
        </w:rPr>
        <w:t>Insights</w:t>
      </w:r>
      <w:proofErr w:type="spellEnd"/>
      <w:r w:rsidR="00852876" w:rsidRPr="00366A19">
        <w:rPr>
          <w:rFonts w:ascii="Calibri" w:hAnsi="Calibri" w:cs="Calibri"/>
        </w:rPr>
        <w:t xml:space="preserve"> </w:t>
      </w:r>
    </w:p>
    <w:p w14:paraId="50D2750B" w14:textId="037A92C6" w:rsidR="00852876" w:rsidRPr="00366A19" w:rsidRDefault="00852876" w:rsidP="00366A19">
      <w:pPr>
        <w:numPr>
          <w:ilvl w:val="0"/>
          <w:numId w:val="5"/>
        </w:numPr>
        <w:spacing w:line="240" w:lineRule="auto"/>
        <w:rPr>
          <w:rFonts w:ascii="Calibri" w:hAnsi="Calibri" w:cs="Calibri"/>
        </w:rPr>
      </w:pPr>
      <w:r w:rsidRPr="00366A19">
        <w:rPr>
          <w:rFonts w:ascii="Calibri" w:hAnsi="Calibri" w:cs="Calibri"/>
        </w:rPr>
        <w:t xml:space="preserve">spersonalizowane szkolenia z symulatorem </w:t>
      </w:r>
      <w:proofErr w:type="spellStart"/>
      <w:r w:rsidRPr="00366A19">
        <w:rPr>
          <w:rFonts w:ascii="Calibri" w:hAnsi="Calibri" w:cs="Calibri"/>
        </w:rPr>
        <w:t>SimNow</w:t>
      </w:r>
      <w:proofErr w:type="spellEnd"/>
      <w:r w:rsidRPr="00366A19">
        <w:rPr>
          <w:rFonts w:ascii="Calibri" w:hAnsi="Calibri" w:cs="Calibri"/>
        </w:rPr>
        <w:t xml:space="preserve"> 2.1</w:t>
      </w:r>
    </w:p>
    <w:p w14:paraId="77185A9A" w14:textId="49C5B29B" w:rsidR="00764083" w:rsidRPr="005D7B20" w:rsidRDefault="00764083" w:rsidP="005D7B20">
      <w:pPr>
        <w:spacing w:after="120"/>
        <w:jc w:val="both"/>
        <w:rPr>
          <w:rFonts w:ascii="Calibri" w:hAnsi="Calibri" w:cs="Calibri"/>
          <w:b/>
          <w:sz w:val="21"/>
          <w:szCs w:val="21"/>
        </w:rPr>
      </w:pPr>
      <w:r w:rsidRPr="005D7B20">
        <w:rPr>
          <w:rFonts w:ascii="Calibri" w:hAnsi="Calibri" w:cs="Calibri"/>
          <w:b/>
          <w:sz w:val="21"/>
          <w:szCs w:val="21"/>
        </w:rPr>
        <w:t>Informacje o system</w:t>
      </w:r>
      <w:r w:rsidR="003E0B48">
        <w:rPr>
          <w:rFonts w:ascii="Calibri" w:hAnsi="Calibri" w:cs="Calibri"/>
          <w:b/>
          <w:sz w:val="21"/>
          <w:szCs w:val="21"/>
        </w:rPr>
        <w:t xml:space="preserve">ach  </w:t>
      </w:r>
      <w:proofErr w:type="spellStart"/>
      <w:r w:rsidR="003E0B48">
        <w:rPr>
          <w:rFonts w:ascii="Calibri" w:hAnsi="Calibri" w:cs="Calibri"/>
          <w:b/>
          <w:sz w:val="21"/>
          <w:szCs w:val="21"/>
        </w:rPr>
        <w:t>robotyczn</w:t>
      </w:r>
      <w:r w:rsidR="00900DB4">
        <w:rPr>
          <w:rFonts w:ascii="Calibri" w:hAnsi="Calibri" w:cs="Calibri"/>
          <w:b/>
          <w:sz w:val="21"/>
          <w:szCs w:val="21"/>
        </w:rPr>
        <w:t>ych</w:t>
      </w:r>
      <w:proofErr w:type="spellEnd"/>
      <w:r w:rsidR="00900DB4">
        <w:rPr>
          <w:rFonts w:ascii="Calibri" w:hAnsi="Calibri" w:cs="Calibri"/>
          <w:b/>
          <w:sz w:val="21"/>
          <w:szCs w:val="21"/>
        </w:rPr>
        <w:t xml:space="preserve"> </w:t>
      </w:r>
      <w:proofErr w:type="spellStart"/>
      <w:r w:rsidR="00900DB4">
        <w:rPr>
          <w:rFonts w:ascii="Calibri" w:hAnsi="Calibri" w:cs="Calibri"/>
          <w:b/>
          <w:sz w:val="21"/>
          <w:szCs w:val="21"/>
        </w:rPr>
        <w:t>Intuitive</w:t>
      </w:r>
      <w:proofErr w:type="spellEnd"/>
    </w:p>
    <w:p w14:paraId="7C58CD43" w14:textId="78F8AEE5" w:rsidR="00764083" w:rsidRDefault="00764083" w:rsidP="00764083">
      <w:pPr>
        <w:jc w:val="both"/>
        <w:rPr>
          <w:rFonts w:ascii="Calibri" w:hAnsi="Calibri" w:cs="Calibri"/>
        </w:rPr>
      </w:pPr>
      <w:r w:rsidRPr="00764083">
        <w:rPr>
          <w:rFonts w:ascii="Calibri" w:hAnsi="Calibri" w:cs="Calibri"/>
        </w:rPr>
        <w:t>System</w:t>
      </w:r>
      <w:r w:rsidR="003E0B48">
        <w:rPr>
          <w:rFonts w:ascii="Calibri" w:hAnsi="Calibri" w:cs="Calibri"/>
        </w:rPr>
        <w:t>y chirurgii</w:t>
      </w:r>
      <w:r w:rsidRPr="00764083">
        <w:rPr>
          <w:rFonts w:ascii="Calibri" w:hAnsi="Calibri" w:cs="Calibri"/>
        </w:rPr>
        <w:t xml:space="preserve"> </w:t>
      </w:r>
      <w:proofErr w:type="spellStart"/>
      <w:r w:rsidR="005B5CAB">
        <w:rPr>
          <w:rFonts w:ascii="Calibri" w:hAnsi="Calibri" w:cs="Calibri"/>
        </w:rPr>
        <w:t>robot</w:t>
      </w:r>
      <w:r w:rsidR="003E0B48">
        <w:rPr>
          <w:rFonts w:ascii="Calibri" w:hAnsi="Calibri" w:cs="Calibri"/>
        </w:rPr>
        <w:t>ycznej</w:t>
      </w:r>
      <w:proofErr w:type="spellEnd"/>
      <w:r w:rsidR="003E0B48">
        <w:rPr>
          <w:rFonts w:ascii="Calibri" w:hAnsi="Calibri" w:cs="Calibri"/>
        </w:rPr>
        <w:t xml:space="preserve"> </w:t>
      </w:r>
      <w:proofErr w:type="spellStart"/>
      <w:r w:rsidR="003E0B48">
        <w:rPr>
          <w:rFonts w:ascii="Calibri" w:hAnsi="Calibri" w:cs="Calibri"/>
        </w:rPr>
        <w:t>Intuitive</w:t>
      </w:r>
      <w:proofErr w:type="spellEnd"/>
      <w:r w:rsidRPr="00764083">
        <w:rPr>
          <w:rFonts w:ascii="Calibri" w:hAnsi="Calibri" w:cs="Calibri"/>
        </w:rPr>
        <w:t xml:space="preserve"> wykorzystywan</w:t>
      </w:r>
      <w:r w:rsidR="003E0B48">
        <w:rPr>
          <w:rFonts w:ascii="Calibri" w:hAnsi="Calibri" w:cs="Calibri"/>
        </w:rPr>
        <w:t>e są</w:t>
      </w:r>
      <w:r w:rsidRPr="00764083">
        <w:rPr>
          <w:rFonts w:ascii="Calibri" w:hAnsi="Calibri" w:cs="Calibri"/>
        </w:rPr>
        <w:t xml:space="preserve"> do przeprowadzania zabiegów chirurgii małoinwazyjnej m.in. w obszarze urologii, ginekologii i chirurgii ogólnej.</w:t>
      </w:r>
      <w:r w:rsidR="001F12E5">
        <w:rPr>
          <w:rFonts w:ascii="Calibri" w:hAnsi="Calibri" w:cs="Calibri"/>
        </w:rPr>
        <w:t xml:space="preserve"> </w:t>
      </w:r>
      <w:proofErr w:type="spellStart"/>
      <w:r w:rsidR="001F12E5">
        <w:rPr>
          <w:rFonts w:ascii="Calibri" w:hAnsi="Calibri" w:cs="Calibri"/>
        </w:rPr>
        <w:t>Zwalidowane</w:t>
      </w:r>
      <w:proofErr w:type="spellEnd"/>
      <w:r w:rsidR="001F12E5">
        <w:rPr>
          <w:rFonts w:ascii="Calibri" w:hAnsi="Calibri" w:cs="Calibri"/>
        </w:rPr>
        <w:t xml:space="preserve"> są do łącznie ponad 200 rodzajów zabiegów.</w:t>
      </w:r>
      <w:r w:rsidRPr="00764083">
        <w:rPr>
          <w:rFonts w:ascii="Calibri" w:hAnsi="Calibri" w:cs="Calibri"/>
        </w:rPr>
        <w:t xml:space="preserve"> Rodzina</w:t>
      </w:r>
      <w:r w:rsidR="003E2B37">
        <w:rPr>
          <w:rFonts w:ascii="Calibri" w:hAnsi="Calibri" w:cs="Calibri"/>
        </w:rPr>
        <w:t xml:space="preserve"> </w:t>
      </w:r>
      <w:r w:rsidRPr="00764083">
        <w:rPr>
          <w:rFonts w:ascii="Calibri" w:hAnsi="Calibri" w:cs="Calibri"/>
        </w:rPr>
        <w:t xml:space="preserve">robotów </w:t>
      </w:r>
      <w:r w:rsidR="005B5CAB">
        <w:rPr>
          <w:rFonts w:ascii="Calibri" w:hAnsi="Calibri" w:cs="Calibri"/>
        </w:rPr>
        <w:t xml:space="preserve">produkowanych przez </w:t>
      </w:r>
      <w:proofErr w:type="spellStart"/>
      <w:r w:rsidR="005B5CAB">
        <w:rPr>
          <w:rFonts w:ascii="Calibri" w:hAnsi="Calibri" w:cs="Calibri"/>
        </w:rPr>
        <w:t>Intuitive</w:t>
      </w:r>
      <w:proofErr w:type="spellEnd"/>
      <w:r w:rsidR="005B5CAB">
        <w:rPr>
          <w:rFonts w:ascii="Calibri" w:hAnsi="Calibri" w:cs="Calibri"/>
        </w:rPr>
        <w:t xml:space="preserve"> </w:t>
      </w:r>
      <w:r w:rsidRPr="00764083">
        <w:rPr>
          <w:rFonts w:ascii="Calibri" w:hAnsi="Calibri" w:cs="Calibri"/>
        </w:rPr>
        <w:t xml:space="preserve">składa się </w:t>
      </w:r>
      <w:r w:rsidR="005B5CAB">
        <w:rPr>
          <w:rFonts w:ascii="Calibri" w:hAnsi="Calibri" w:cs="Calibri"/>
        </w:rPr>
        <w:t xml:space="preserve">już </w:t>
      </w:r>
      <w:r w:rsidR="00AE227C">
        <w:rPr>
          <w:rFonts w:ascii="Calibri" w:hAnsi="Calibri" w:cs="Calibri"/>
        </w:rPr>
        <w:t xml:space="preserve">z </w:t>
      </w:r>
      <w:r w:rsidR="005B5CAB">
        <w:rPr>
          <w:rFonts w:ascii="Calibri" w:hAnsi="Calibri" w:cs="Calibri"/>
        </w:rPr>
        <w:t xml:space="preserve">pięciu </w:t>
      </w:r>
      <w:r w:rsidRPr="00764083">
        <w:rPr>
          <w:rFonts w:ascii="Calibri" w:hAnsi="Calibri" w:cs="Calibri"/>
        </w:rPr>
        <w:t>systemów</w:t>
      </w:r>
      <w:r w:rsidR="00F14B9F">
        <w:rPr>
          <w:rFonts w:ascii="Calibri" w:hAnsi="Calibri" w:cs="Calibri"/>
        </w:rPr>
        <w:t>:</w:t>
      </w:r>
      <w:r w:rsidR="00EB1CD8">
        <w:rPr>
          <w:rFonts w:ascii="Calibri" w:hAnsi="Calibri" w:cs="Calibri"/>
        </w:rPr>
        <w:t xml:space="preserve"> da Vinci X, da Vinci Xi, da Vinci Single Port, najnowszy da Vinci 5 oraz system diagnostyczny do bronchoskopii </w:t>
      </w:r>
      <w:proofErr w:type="spellStart"/>
      <w:r w:rsidR="00EB1CD8">
        <w:rPr>
          <w:rFonts w:ascii="Calibri" w:hAnsi="Calibri" w:cs="Calibri"/>
        </w:rPr>
        <w:t>I</w:t>
      </w:r>
      <w:r w:rsidR="007831D0">
        <w:rPr>
          <w:rFonts w:ascii="Calibri" w:hAnsi="Calibri" w:cs="Calibri"/>
        </w:rPr>
        <w:t>on</w:t>
      </w:r>
      <w:proofErr w:type="spellEnd"/>
      <w:r w:rsidRPr="00764083">
        <w:rPr>
          <w:rFonts w:ascii="Calibri" w:hAnsi="Calibri" w:cs="Calibri"/>
        </w:rPr>
        <w:t>. Charakteryzuj</w:t>
      </w:r>
      <w:r w:rsidR="003E0B48">
        <w:rPr>
          <w:rFonts w:ascii="Calibri" w:hAnsi="Calibri" w:cs="Calibri"/>
        </w:rPr>
        <w:t>ą</w:t>
      </w:r>
      <w:r w:rsidRPr="00764083">
        <w:rPr>
          <w:rFonts w:ascii="Calibri" w:hAnsi="Calibri" w:cs="Calibri"/>
        </w:rPr>
        <w:t xml:space="preserve"> się</w:t>
      </w:r>
      <w:r w:rsidR="00D93BA2">
        <w:rPr>
          <w:rFonts w:ascii="Calibri" w:hAnsi="Calibri" w:cs="Calibri"/>
        </w:rPr>
        <w:t xml:space="preserve"> one</w:t>
      </w:r>
      <w:r w:rsidRPr="00764083">
        <w:rPr>
          <w:rFonts w:ascii="Calibri" w:hAnsi="Calibri" w:cs="Calibri"/>
        </w:rPr>
        <w:t xml:space="preserve"> wyjątkową precyzją oraz małą inwazyjnością zabiegów, co skutkuje wysoką efektywnością i znacznym ograniczeniem ryzyka powikłań</w:t>
      </w:r>
      <w:r w:rsidR="00EB1CD8">
        <w:rPr>
          <w:rFonts w:ascii="Calibri" w:hAnsi="Calibri" w:cs="Calibri"/>
        </w:rPr>
        <w:t>.</w:t>
      </w:r>
    </w:p>
    <w:p w14:paraId="3514EE82" w14:textId="2A6E769B" w:rsidR="00193C0E" w:rsidRPr="00505F00" w:rsidRDefault="0080222D" w:rsidP="00505F00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</w:rPr>
        <w:t xml:space="preserve">Więcej informacji: </w:t>
      </w:r>
      <w:r>
        <w:rPr>
          <w:rFonts w:ascii="Calibri" w:hAnsi="Calibri" w:cs="Calibri"/>
        </w:rPr>
        <w:br/>
      </w:r>
      <w:hyperlink r:id="rId7" w:history="1">
        <w:r w:rsidR="009D640F" w:rsidRPr="00B05516">
          <w:rPr>
            <w:rStyle w:val="Hipercze"/>
            <w:rFonts w:ascii="Calibri" w:hAnsi="Calibri" w:cs="Calibri"/>
            <w:sz w:val="20"/>
            <w:szCs w:val="20"/>
          </w:rPr>
          <w:t>https://synektik.com.pl/da-vinci-5/</w:t>
        </w:r>
      </w:hyperlink>
    </w:p>
    <w:p w14:paraId="7E532793" w14:textId="6CF6FB05" w:rsidR="004E053A" w:rsidRPr="004E053A" w:rsidRDefault="00193C0E" w:rsidP="004E053A">
      <w:pPr>
        <w:spacing w:after="120"/>
        <w:jc w:val="both"/>
        <w:rPr>
          <w:rFonts w:ascii="Calibri" w:hAnsi="Calibri" w:cs="Calibri"/>
          <w:b/>
          <w:sz w:val="21"/>
          <w:szCs w:val="21"/>
        </w:rPr>
      </w:pPr>
      <w:r w:rsidRPr="00193C0E">
        <w:rPr>
          <w:rFonts w:ascii="Calibri" w:hAnsi="Calibri" w:cs="Calibri"/>
          <w:b/>
          <w:sz w:val="21"/>
          <w:szCs w:val="21"/>
        </w:rPr>
        <w:t xml:space="preserve">O Grupie </w:t>
      </w:r>
      <w:proofErr w:type="spellStart"/>
      <w:r w:rsidRPr="00193C0E">
        <w:rPr>
          <w:rFonts w:ascii="Calibri" w:hAnsi="Calibri" w:cs="Calibri"/>
          <w:b/>
          <w:sz w:val="21"/>
          <w:szCs w:val="21"/>
        </w:rPr>
        <w:t>Synektik</w:t>
      </w:r>
      <w:proofErr w:type="spellEnd"/>
    </w:p>
    <w:p w14:paraId="57222591" w14:textId="77777777" w:rsidR="004E053A" w:rsidRPr="004E053A" w:rsidRDefault="004E053A" w:rsidP="004E053A">
      <w:pPr>
        <w:jc w:val="both"/>
        <w:rPr>
          <w:rFonts w:ascii="Calibri" w:hAnsi="Calibri" w:cs="Calibri"/>
          <w:sz w:val="20"/>
          <w:szCs w:val="20"/>
        </w:rPr>
      </w:pPr>
      <w:r w:rsidRPr="004E053A">
        <w:rPr>
          <w:rFonts w:ascii="Calibri" w:hAnsi="Calibri" w:cs="Calibri"/>
          <w:sz w:val="20"/>
          <w:szCs w:val="20"/>
        </w:rPr>
        <w:t xml:space="preserve">Grupa </w:t>
      </w:r>
      <w:proofErr w:type="spellStart"/>
      <w:r w:rsidRPr="004E053A">
        <w:rPr>
          <w:rFonts w:ascii="Calibri" w:hAnsi="Calibri" w:cs="Calibri"/>
          <w:sz w:val="20"/>
          <w:szCs w:val="20"/>
        </w:rPr>
        <w:t>Synektik</w:t>
      </w:r>
      <w:proofErr w:type="spellEnd"/>
      <w:r w:rsidRPr="004E053A">
        <w:rPr>
          <w:rFonts w:ascii="Calibri" w:hAnsi="Calibri" w:cs="Calibri"/>
          <w:sz w:val="20"/>
          <w:szCs w:val="20"/>
        </w:rPr>
        <w:t xml:space="preserve"> jest wiodącym producentem zaawansowanych produktów </w:t>
      </w:r>
      <w:proofErr w:type="spellStart"/>
      <w:r w:rsidRPr="004E053A">
        <w:rPr>
          <w:rFonts w:ascii="Calibri" w:hAnsi="Calibri" w:cs="Calibri"/>
          <w:sz w:val="20"/>
          <w:szCs w:val="20"/>
        </w:rPr>
        <w:t>radiofarmaceutycznych</w:t>
      </w:r>
      <w:proofErr w:type="spellEnd"/>
      <w:r w:rsidRPr="004E053A">
        <w:rPr>
          <w:rFonts w:ascii="Calibri" w:hAnsi="Calibri" w:cs="Calibri"/>
          <w:sz w:val="20"/>
          <w:szCs w:val="20"/>
        </w:rPr>
        <w:t xml:space="preserve"> oraz rozwiązań informatycznych (m.in. platformy medycznej </w:t>
      </w:r>
      <w:hyperlink r:id="rId8" w:history="1">
        <w:r w:rsidRPr="002517C0">
          <w:rPr>
            <w:rStyle w:val="Hipercze"/>
            <w:rFonts w:ascii="Calibri" w:hAnsi="Calibri" w:cs="Calibri"/>
            <w:sz w:val="20"/>
            <w:szCs w:val="20"/>
            <w:u w:val="none"/>
          </w:rPr>
          <w:t>Zbadani.pl</w:t>
        </w:r>
      </w:hyperlink>
      <w:r w:rsidRPr="002517C0">
        <w:rPr>
          <w:rFonts w:ascii="Calibri" w:hAnsi="Calibri" w:cs="Calibri"/>
          <w:sz w:val="20"/>
          <w:szCs w:val="20"/>
        </w:rPr>
        <w:t xml:space="preserve"> i aplikacji do monitorowania dawek </w:t>
      </w:r>
      <w:hyperlink r:id="rId9" w:history="1">
        <w:proofErr w:type="spellStart"/>
        <w:r w:rsidRPr="002517C0">
          <w:rPr>
            <w:rStyle w:val="Hipercze"/>
            <w:rFonts w:ascii="Calibri" w:hAnsi="Calibri" w:cs="Calibri"/>
            <w:sz w:val="20"/>
            <w:szCs w:val="20"/>
            <w:u w:val="none"/>
          </w:rPr>
          <w:t>SynDose</w:t>
        </w:r>
        <w:proofErr w:type="spellEnd"/>
      </w:hyperlink>
      <w:r w:rsidRPr="004E053A">
        <w:rPr>
          <w:rFonts w:ascii="Calibri" w:hAnsi="Calibri" w:cs="Calibri"/>
          <w:sz w:val="20"/>
          <w:szCs w:val="20"/>
        </w:rPr>
        <w:t>), dostawcą usług serwisowo-pomiarowych oraz dystrybutorem innowacyjnych urządzeń medycznych, stosowanych w diagnostyce oraz terapii w dziedzinach radiologii, onkologii, kardiologii i neurologii.</w:t>
      </w:r>
    </w:p>
    <w:p w14:paraId="54080C8F" w14:textId="77777777" w:rsidR="004E053A" w:rsidRPr="004E053A" w:rsidRDefault="004E053A" w:rsidP="004E053A">
      <w:pPr>
        <w:jc w:val="both"/>
        <w:rPr>
          <w:rFonts w:ascii="Calibri" w:hAnsi="Calibri" w:cs="Calibri"/>
          <w:sz w:val="20"/>
          <w:szCs w:val="20"/>
        </w:rPr>
      </w:pPr>
      <w:r w:rsidRPr="004E053A">
        <w:rPr>
          <w:rFonts w:ascii="Calibri" w:hAnsi="Calibri" w:cs="Calibri"/>
          <w:sz w:val="20"/>
          <w:szCs w:val="20"/>
        </w:rPr>
        <w:t xml:space="preserve">W ramach segmentu dystrybucji urządzeń medycznych Spółka współpracuje z kilkunastoma globalnymi producentami wyrobów diagnostycznych oraz terapeutycznych. Dzięki tak szerokiemu portfolio produktów oraz nabytym kompetencjom firma oferuje m.in. budowę hybrydowych </w:t>
      </w:r>
      <w:proofErr w:type="spellStart"/>
      <w:r w:rsidRPr="004E053A">
        <w:rPr>
          <w:rFonts w:ascii="Calibri" w:hAnsi="Calibri" w:cs="Calibri"/>
          <w:sz w:val="20"/>
          <w:szCs w:val="20"/>
        </w:rPr>
        <w:t>sal</w:t>
      </w:r>
      <w:proofErr w:type="spellEnd"/>
      <w:r w:rsidRPr="004E053A">
        <w:rPr>
          <w:rFonts w:ascii="Calibri" w:hAnsi="Calibri" w:cs="Calibri"/>
          <w:sz w:val="20"/>
          <w:szCs w:val="20"/>
        </w:rPr>
        <w:t xml:space="preserve"> operacyjnych w systemie „pod klucz”. </w:t>
      </w:r>
    </w:p>
    <w:p w14:paraId="53D69E78" w14:textId="77777777" w:rsidR="004E053A" w:rsidRPr="004E053A" w:rsidRDefault="004E053A" w:rsidP="004E053A">
      <w:pPr>
        <w:jc w:val="both"/>
        <w:rPr>
          <w:rFonts w:ascii="Calibri" w:hAnsi="Calibri" w:cs="Calibri"/>
          <w:sz w:val="20"/>
          <w:szCs w:val="20"/>
        </w:rPr>
      </w:pPr>
      <w:proofErr w:type="spellStart"/>
      <w:r w:rsidRPr="004E053A">
        <w:rPr>
          <w:rFonts w:ascii="Calibri" w:hAnsi="Calibri" w:cs="Calibri"/>
          <w:sz w:val="20"/>
          <w:szCs w:val="20"/>
        </w:rPr>
        <w:t>Synektik</w:t>
      </w:r>
      <w:proofErr w:type="spellEnd"/>
      <w:r w:rsidRPr="004E053A">
        <w:rPr>
          <w:rFonts w:ascii="Calibri" w:hAnsi="Calibri" w:cs="Calibri"/>
          <w:sz w:val="20"/>
          <w:szCs w:val="20"/>
        </w:rPr>
        <w:t xml:space="preserve"> posiada na terenie Polski trzy zakłady produkcyjne </w:t>
      </w:r>
      <w:proofErr w:type="spellStart"/>
      <w:r w:rsidRPr="004E053A">
        <w:rPr>
          <w:rFonts w:ascii="Calibri" w:hAnsi="Calibri" w:cs="Calibri"/>
          <w:sz w:val="20"/>
          <w:szCs w:val="20"/>
        </w:rPr>
        <w:t>radiofarmaceutyków</w:t>
      </w:r>
      <w:proofErr w:type="spellEnd"/>
      <w:r w:rsidRPr="004E053A">
        <w:rPr>
          <w:rFonts w:ascii="Calibri" w:hAnsi="Calibri" w:cs="Calibri"/>
          <w:sz w:val="20"/>
          <w:szCs w:val="20"/>
        </w:rPr>
        <w:t xml:space="preserve">, z których jeden pełni funkcję centrum badawczo-rozwojowego zajmującego się opracowywaniem nowych, innowacyjnych produktów znajdujących zastosowanie w onkologii, kardiologii i neurologii. Grupa rozwija również własne centrum badań </w:t>
      </w:r>
      <w:r w:rsidRPr="004E053A">
        <w:rPr>
          <w:rFonts w:ascii="Calibri" w:hAnsi="Calibri" w:cs="Calibri"/>
          <w:sz w:val="20"/>
          <w:szCs w:val="20"/>
        </w:rPr>
        <w:br/>
        <w:t xml:space="preserve">klinicznych. Spółka pozostaje jednocześnie wiodącym dostawcą </w:t>
      </w:r>
      <w:proofErr w:type="spellStart"/>
      <w:r w:rsidRPr="004E053A">
        <w:rPr>
          <w:rFonts w:ascii="Calibri" w:hAnsi="Calibri" w:cs="Calibri"/>
          <w:sz w:val="20"/>
          <w:szCs w:val="20"/>
        </w:rPr>
        <w:t>radiofarmaceutyków</w:t>
      </w:r>
      <w:proofErr w:type="spellEnd"/>
      <w:r w:rsidRPr="004E053A">
        <w:rPr>
          <w:rFonts w:ascii="Calibri" w:hAnsi="Calibri" w:cs="Calibri"/>
          <w:sz w:val="20"/>
          <w:szCs w:val="20"/>
        </w:rPr>
        <w:t xml:space="preserve"> specjalnych na terenie Polski, służących m.in. do diagnostyki raka </w:t>
      </w:r>
      <w:proofErr w:type="spellStart"/>
      <w:r w:rsidRPr="004E053A">
        <w:rPr>
          <w:rFonts w:ascii="Calibri" w:hAnsi="Calibri" w:cs="Calibri"/>
          <w:sz w:val="20"/>
          <w:szCs w:val="20"/>
        </w:rPr>
        <w:t>wątrobokomórkowego</w:t>
      </w:r>
      <w:proofErr w:type="spellEnd"/>
      <w:r w:rsidRPr="004E053A">
        <w:rPr>
          <w:rFonts w:ascii="Calibri" w:hAnsi="Calibri" w:cs="Calibri"/>
          <w:sz w:val="20"/>
          <w:szCs w:val="20"/>
        </w:rPr>
        <w:t xml:space="preserve"> czy prostaty i jego przerzutów do kości. Flagowym projektem Spółki jest </w:t>
      </w:r>
      <w:proofErr w:type="spellStart"/>
      <w:r w:rsidRPr="004E053A">
        <w:rPr>
          <w:rFonts w:ascii="Calibri" w:hAnsi="Calibri" w:cs="Calibri"/>
          <w:sz w:val="20"/>
          <w:szCs w:val="20"/>
        </w:rPr>
        <w:t>kardioznacznik</w:t>
      </w:r>
      <w:proofErr w:type="spellEnd"/>
      <w:r w:rsidRPr="004E053A">
        <w:rPr>
          <w:rFonts w:ascii="Calibri" w:hAnsi="Calibri" w:cs="Calibri"/>
          <w:sz w:val="20"/>
          <w:szCs w:val="20"/>
        </w:rPr>
        <w:t xml:space="preserve"> - innowacyjny, charakteryzujący się globalnym potencjałem </w:t>
      </w:r>
      <w:proofErr w:type="spellStart"/>
      <w:r w:rsidRPr="004E053A">
        <w:rPr>
          <w:rFonts w:ascii="Calibri" w:hAnsi="Calibri" w:cs="Calibri"/>
          <w:sz w:val="20"/>
          <w:szCs w:val="20"/>
        </w:rPr>
        <w:t>radiofarmaceutyk</w:t>
      </w:r>
      <w:proofErr w:type="spellEnd"/>
      <w:r w:rsidRPr="004E053A">
        <w:rPr>
          <w:rFonts w:ascii="Calibri" w:hAnsi="Calibri" w:cs="Calibri"/>
          <w:sz w:val="20"/>
          <w:szCs w:val="20"/>
        </w:rPr>
        <w:t xml:space="preserve"> do diagnostyki choroby wieńcowej, którego rozwój jest obecnie na etapie badań klinicznych.</w:t>
      </w:r>
    </w:p>
    <w:p w14:paraId="6B8A373C" w14:textId="77777777" w:rsidR="004E053A" w:rsidRDefault="004E053A" w:rsidP="004E053A">
      <w:pPr>
        <w:jc w:val="both"/>
        <w:rPr>
          <w:rFonts w:ascii="Calibri" w:hAnsi="Calibri" w:cs="Calibri"/>
          <w:sz w:val="20"/>
          <w:szCs w:val="20"/>
        </w:rPr>
      </w:pPr>
      <w:proofErr w:type="spellStart"/>
      <w:r w:rsidRPr="004E053A">
        <w:rPr>
          <w:rFonts w:ascii="Calibri" w:hAnsi="Calibri" w:cs="Calibri"/>
          <w:sz w:val="20"/>
          <w:szCs w:val="20"/>
        </w:rPr>
        <w:t>Synektik</w:t>
      </w:r>
      <w:proofErr w:type="spellEnd"/>
      <w:r w:rsidRPr="004E053A">
        <w:rPr>
          <w:rFonts w:ascii="Calibri" w:hAnsi="Calibri" w:cs="Calibri"/>
          <w:sz w:val="20"/>
          <w:szCs w:val="20"/>
        </w:rPr>
        <w:t xml:space="preserve"> jest m.in. wyłącznym dystrybutorem na Polskę, Czechy, Słowację i kraje bałtyckie systemów </w:t>
      </w:r>
      <w:proofErr w:type="spellStart"/>
      <w:r w:rsidRPr="004E053A">
        <w:rPr>
          <w:rFonts w:ascii="Calibri" w:hAnsi="Calibri" w:cs="Calibri"/>
          <w:sz w:val="20"/>
          <w:szCs w:val="20"/>
        </w:rPr>
        <w:t>robotycznych</w:t>
      </w:r>
      <w:proofErr w:type="spellEnd"/>
      <w:r w:rsidRPr="004E053A">
        <w:rPr>
          <w:rFonts w:ascii="Calibri" w:hAnsi="Calibri" w:cs="Calibri"/>
          <w:sz w:val="20"/>
          <w:szCs w:val="20"/>
        </w:rPr>
        <w:t xml:space="preserve"> dla chirurgii małoinwazyjnej da Vinci oraz robotów do mikrochirurgii i </w:t>
      </w:r>
      <w:proofErr w:type="spellStart"/>
      <w:r w:rsidRPr="004E053A">
        <w:rPr>
          <w:rFonts w:ascii="Calibri" w:hAnsi="Calibri" w:cs="Calibri"/>
          <w:sz w:val="20"/>
          <w:szCs w:val="20"/>
        </w:rPr>
        <w:t>supermikrochirurgii</w:t>
      </w:r>
      <w:proofErr w:type="spellEnd"/>
      <w:r w:rsidRPr="004E053A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4E053A">
        <w:rPr>
          <w:rFonts w:ascii="Calibri" w:hAnsi="Calibri" w:cs="Calibri"/>
          <w:sz w:val="20"/>
          <w:szCs w:val="20"/>
        </w:rPr>
        <w:t>Symani</w:t>
      </w:r>
      <w:proofErr w:type="spellEnd"/>
      <w:r w:rsidRPr="004E053A">
        <w:rPr>
          <w:rFonts w:ascii="Calibri" w:hAnsi="Calibri" w:cs="Calibri"/>
          <w:sz w:val="20"/>
          <w:szCs w:val="20"/>
        </w:rPr>
        <w:t xml:space="preserve">, wyłącznym dystrybutorem na Polskę, Czechy i Słowację urządzenia do neurochirurgii nieinwazyjnej z wykorzystaniem ultradźwięków (technologia </w:t>
      </w:r>
      <w:proofErr w:type="spellStart"/>
      <w:r w:rsidRPr="004E053A">
        <w:rPr>
          <w:rFonts w:ascii="Calibri" w:hAnsi="Calibri" w:cs="Calibri"/>
          <w:sz w:val="20"/>
          <w:szCs w:val="20"/>
        </w:rPr>
        <w:t>MRgFUS</w:t>
      </w:r>
      <w:proofErr w:type="spellEnd"/>
      <w:r w:rsidRPr="004E053A">
        <w:rPr>
          <w:rFonts w:ascii="Calibri" w:hAnsi="Calibri" w:cs="Calibri"/>
          <w:sz w:val="20"/>
          <w:szCs w:val="20"/>
        </w:rPr>
        <w:t xml:space="preserve"> w leczeniu drżenia samoistnego i spowodowanego chorobą Parkinsona).</w:t>
      </w:r>
    </w:p>
    <w:p w14:paraId="54E7A46B" w14:textId="6AB83FE6" w:rsidR="00C5139D" w:rsidRPr="00505F00" w:rsidRDefault="004E053A" w:rsidP="003F2F76">
      <w:pPr>
        <w:jc w:val="both"/>
        <w:rPr>
          <w:rFonts w:ascii="Calibri" w:hAnsi="Calibri" w:cs="Calibri"/>
          <w:sz w:val="20"/>
          <w:szCs w:val="20"/>
        </w:rPr>
      </w:pPr>
      <w:hyperlink r:id="rId10" w:history="1">
        <w:r w:rsidRPr="00310208">
          <w:rPr>
            <w:rStyle w:val="Hipercze"/>
            <w:rFonts w:ascii="Calibri" w:hAnsi="Calibri" w:cs="Calibri"/>
            <w:sz w:val="20"/>
            <w:szCs w:val="20"/>
          </w:rPr>
          <w:t>www.synektik.pl</w:t>
        </w:r>
      </w:hyperlink>
    </w:p>
    <w:p w14:paraId="07F9DC27" w14:textId="7CB711C6" w:rsidR="00B458AD" w:rsidRDefault="00193C0E" w:rsidP="0028487C">
      <w:pPr>
        <w:spacing w:after="0"/>
        <w:jc w:val="both"/>
        <w:rPr>
          <w:rFonts w:ascii="Calibri" w:hAnsi="Calibri" w:cs="Calibri"/>
          <w:b/>
          <w:bCs/>
        </w:rPr>
      </w:pPr>
      <w:r w:rsidRPr="00764083">
        <w:rPr>
          <w:rFonts w:ascii="Calibri" w:hAnsi="Calibri" w:cs="Calibri"/>
          <w:b/>
          <w:bCs/>
        </w:rPr>
        <w:t xml:space="preserve">Kontakt: </w:t>
      </w:r>
    </w:p>
    <w:p w14:paraId="116635AE" w14:textId="63F414BC" w:rsidR="00B30C70" w:rsidRPr="00B30C70" w:rsidRDefault="00B30C70" w:rsidP="0028487C">
      <w:pPr>
        <w:spacing w:after="0"/>
        <w:rPr>
          <w:rFonts w:ascii="Calibri" w:hAnsi="Calibri" w:cs="Calibri"/>
        </w:rPr>
      </w:pPr>
      <w:r w:rsidRPr="00B30C70">
        <w:rPr>
          <w:rFonts w:ascii="Calibri" w:hAnsi="Calibri" w:cs="Calibri"/>
        </w:rPr>
        <w:t xml:space="preserve">Karolina Koprowska             </w:t>
      </w:r>
      <w:r w:rsidRPr="00B30C70">
        <w:rPr>
          <w:rFonts w:ascii="Calibri" w:hAnsi="Calibri" w:cs="Calibri"/>
        </w:rPr>
        <w:br/>
        <w:t>Dyr</w:t>
      </w:r>
      <w:r w:rsidR="0028487C">
        <w:rPr>
          <w:rFonts w:ascii="Calibri" w:hAnsi="Calibri" w:cs="Calibri"/>
        </w:rPr>
        <w:t>e</w:t>
      </w:r>
      <w:r w:rsidRPr="00B30C70">
        <w:rPr>
          <w:rFonts w:ascii="Calibri" w:hAnsi="Calibri" w:cs="Calibri"/>
        </w:rPr>
        <w:t xml:space="preserve">ktor Marketingu </w:t>
      </w:r>
      <w:r w:rsidR="00EC6C59">
        <w:rPr>
          <w:rFonts w:ascii="Calibri" w:hAnsi="Calibri" w:cs="Calibri"/>
        </w:rPr>
        <w:t>da Vinci</w:t>
      </w:r>
    </w:p>
    <w:p w14:paraId="63B6D476" w14:textId="77777777" w:rsidR="00B30C70" w:rsidRPr="00B30C70" w:rsidRDefault="00B30C70" w:rsidP="0028487C">
      <w:pPr>
        <w:spacing w:after="0"/>
        <w:rPr>
          <w:rFonts w:ascii="Calibri" w:hAnsi="Calibri" w:cs="Calibri"/>
          <w:lang w:val="fr-FR"/>
        </w:rPr>
      </w:pPr>
      <w:r w:rsidRPr="00B30C70">
        <w:rPr>
          <w:rFonts w:ascii="Calibri" w:hAnsi="Calibri" w:cs="Calibri"/>
          <w:lang w:val="fr-FR"/>
        </w:rPr>
        <w:t xml:space="preserve">tel. </w:t>
      </w:r>
      <w:proofErr w:type="spellStart"/>
      <w:r w:rsidRPr="00B30C70">
        <w:rPr>
          <w:rFonts w:ascii="Calibri" w:hAnsi="Calibri" w:cs="Calibri"/>
          <w:lang w:val="fr-FR"/>
        </w:rPr>
        <w:t>kom</w:t>
      </w:r>
      <w:proofErr w:type="spellEnd"/>
      <w:r w:rsidRPr="00B30C70">
        <w:rPr>
          <w:rFonts w:ascii="Calibri" w:hAnsi="Calibri" w:cs="Calibri"/>
          <w:lang w:val="fr-FR"/>
        </w:rPr>
        <w:t>.: +48 722 185 010</w:t>
      </w:r>
    </w:p>
    <w:p w14:paraId="65152D3F" w14:textId="3E295BBC" w:rsidR="00B30C70" w:rsidRPr="00B30C70" w:rsidRDefault="00B30C70" w:rsidP="00E745D5">
      <w:pPr>
        <w:rPr>
          <w:rFonts w:ascii="Calibri" w:hAnsi="Calibri" w:cs="Calibri"/>
          <w:b/>
          <w:bCs/>
          <w:lang w:val="en-US"/>
        </w:rPr>
      </w:pPr>
      <w:r w:rsidRPr="00B30C70">
        <w:rPr>
          <w:rFonts w:ascii="Calibri" w:hAnsi="Calibri" w:cs="Calibri"/>
          <w:lang w:val="en-US"/>
        </w:rPr>
        <w:t>e-mail</w:t>
      </w:r>
      <w:r w:rsidRPr="00B30C70">
        <w:rPr>
          <w:rFonts w:ascii="Calibri" w:hAnsi="Calibri" w:cs="Calibri"/>
          <w:b/>
          <w:bCs/>
          <w:lang w:val="en-US"/>
        </w:rPr>
        <w:t>:      </w:t>
      </w:r>
      <w:hyperlink r:id="rId11" w:history="1">
        <w:r w:rsidRPr="00B30C70">
          <w:rPr>
            <w:rStyle w:val="Hipercze"/>
            <w:rFonts w:ascii="Calibri" w:hAnsi="Calibri" w:cs="Calibri"/>
            <w:b/>
            <w:bCs/>
            <w:lang w:val="en-US"/>
          </w:rPr>
          <w:t>kkoprowska@synektik.com.pl</w:t>
        </w:r>
      </w:hyperlink>
      <w:r w:rsidRPr="00B30C70">
        <w:rPr>
          <w:rFonts w:ascii="Calibri" w:hAnsi="Calibri" w:cs="Calibri"/>
          <w:b/>
          <w:bCs/>
          <w:lang w:val="en-US"/>
        </w:rPr>
        <w:t xml:space="preserve"> </w:t>
      </w:r>
    </w:p>
    <w:sectPr w:rsidR="00B30C70" w:rsidRPr="00B30C70">
      <w:headerReference w:type="even" r:id="rId12"/>
      <w:head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7BC4B" w14:textId="77777777" w:rsidR="00B10CED" w:rsidRDefault="00B10CED" w:rsidP="003F2F76">
      <w:pPr>
        <w:spacing w:after="0" w:line="240" w:lineRule="auto"/>
      </w:pPr>
      <w:r>
        <w:separator/>
      </w:r>
    </w:p>
  </w:endnote>
  <w:endnote w:type="continuationSeparator" w:id="0">
    <w:p w14:paraId="110516AE" w14:textId="77777777" w:rsidR="00B10CED" w:rsidRDefault="00B10CED" w:rsidP="003F2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590BA" w14:textId="77777777" w:rsidR="00B10CED" w:rsidRDefault="00B10CED" w:rsidP="003F2F76">
      <w:pPr>
        <w:spacing w:after="0" w:line="240" w:lineRule="auto"/>
      </w:pPr>
      <w:r>
        <w:separator/>
      </w:r>
    </w:p>
  </w:footnote>
  <w:footnote w:type="continuationSeparator" w:id="0">
    <w:p w14:paraId="5DA65FB1" w14:textId="77777777" w:rsidR="00B10CED" w:rsidRDefault="00B10CED" w:rsidP="003F2F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06B97" w14:textId="3498D8F2" w:rsidR="00A9367B" w:rsidRDefault="00A9367B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6C7893D" wp14:editId="0FAFF5A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5613400" cy="591820"/>
              <wp:effectExtent l="0" t="0" r="6350" b="17780"/>
              <wp:wrapNone/>
              <wp:docPr id="101478196" name="Text Box 2" descr="&#10;                 Informacje Służbowe podmiotu z Grupy mBank - objęte ochroną | mBank Groups entity Business information -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3400" cy="591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968F2D" w14:textId="77777777" w:rsidR="00A9367B" w:rsidRPr="00A9367B" w:rsidRDefault="00A9367B" w:rsidP="00A9367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  <w:p w14:paraId="35188749" w14:textId="77777777" w:rsidR="00A9367B" w:rsidRPr="00A9367B" w:rsidRDefault="00A9367B" w:rsidP="00A9367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  <w:p w14:paraId="185C9E83" w14:textId="6AD589C5" w:rsidR="00A9367B" w:rsidRPr="00A9367B" w:rsidRDefault="003E2B37" w:rsidP="00A9367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 xml:space="preserve"> </w:t>
                          </w:r>
                          <w:r w:rsidR="00A9367B" w:rsidRPr="00A9367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Informacje Służbowe podmiotu z Grupy mBank - objęte ochroną | mBank Groups entity Business information - 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C7893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&#10;                 Informacje Służbowe podmiotu z Grupy mBank - objęte ochroną | mBank Groups entity Business information - protected" style="position:absolute;margin-left:0;margin-top:0;width:442pt;height:46.6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" filled="f" stroked="f">
              <v:textbox style="mso-fit-shape-to-text:t" inset="20pt,15pt,0,0">
                <w:txbxContent>
                  <w:p w14:paraId="25968F2D" w14:textId="77777777" w:rsidR="00A9367B" w:rsidRPr="00A9367B" w:rsidRDefault="00A9367B" w:rsidP="00A9367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  <w:p w14:paraId="35188749" w14:textId="77777777" w:rsidR="00A9367B" w:rsidRPr="00A9367B" w:rsidRDefault="00A9367B" w:rsidP="00A9367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  <w:p w14:paraId="185C9E83" w14:textId="6AD589C5" w:rsidR="00A9367B" w:rsidRPr="00A9367B" w:rsidRDefault="003E2B37" w:rsidP="00A9367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 xml:space="preserve"> </w:t>
                    </w:r>
                    <w:r w:rsidR="00A9367B" w:rsidRPr="00A9367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Informacje Służbowe podmiotu z Grupy mBank - objęte ochroną | mBank Groups entity Business information - 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29366" w14:textId="74EE7F66" w:rsidR="003F2F76" w:rsidRDefault="009171A2" w:rsidP="009171A2">
    <w:pPr>
      <w:pStyle w:val="Nagwek"/>
    </w:pPr>
    <w:r>
      <w:rPr>
        <w:noProof/>
      </w:rPr>
      <w:drawing>
        <wp:inline distT="0" distB="0" distL="0" distR="0" wp14:anchorId="5DD0AF55" wp14:editId="4BE0D162">
          <wp:extent cx="2223766" cy="647700"/>
          <wp:effectExtent l="0" t="0" r="5715" b="0"/>
          <wp:docPr id="163389513" name="Obraz 1" descr="Obraz zawierający Grafika, clipart, Czcionka, Grafika liniow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89513" name="Obraz 1" descr="Obraz zawierający Grafika, clipart, Czcionka, Grafika liniowa&#10;&#10;Zawartość wygenerowana przez sztuczną inteligencję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6931" cy="6486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00A33B" w14:textId="77777777" w:rsidR="009171A2" w:rsidRPr="009171A2" w:rsidRDefault="009171A2" w:rsidP="009171A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00195" w14:textId="1F5EF657" w:rsidR="00A9367B" w:rsidRDefault="00A9367B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91D244D" wp14:editId="5411EAF7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5613400" cy="591820"/>
              <wp:effectExtent l="0" t="0" r="6350" b="17780"/>
              <wp:wrapNone/>
              <wp:docPr id="372218993" name="Text Box 1" descr="&#10;                 Informacje Służbowe podmiotu z Grupy mBank - objęte ochroną | mBank Groups entity Business information -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3400" cy="591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999918" w14:textId="77777777" w:rsidR="00A9367B" w:rsidRPr="00A9367B" w:rsidRDefault="00A9367B" w:rsidP="00A9367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  <w:p w14:paraId="3946AA53" w14:textId="77777777" w:rsidR="00A9367B" w:rsidRPr="00A9367B" w:rsidRDefault="00A9367B" w:rsidP="00A9367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  <w:p w14:paraId="74E0B3F3" w14:textId="075F025F" w:rsidR="00A9367B" w:rsidRPr="00A9367B" w:rsidRDefault="003E2B37" w:rsidP="00A9367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 xml:space="preserve"> </w:t>
                          </w:r>
                          <w:r w:rsidR="00A9367B" w:rsidRPr="00A9367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Informacje Służbowe podmiotu z Grupy mBank - objęte ochroną | mBank Groups entity Business information - 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1D24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&#10;                 Informacje Służbowe podmiotu z Grupy mBank - objęte ochroną | mBank Groups entity Business information - protected" style="position:absolute;margin-left:0;margin-top:0;width:442pt;height:46.6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" filled="f" stroked="f">
              <v:textbox style="mso-fit-shape-to-text:t" inset="20pt,15pt,0,0">
                <w:txbxContent>
                  <w:p w14:paraId="03999918" w14:textId="77777777" w:rsidR="00A9367B" w:rsidRPr="00A9367B" w:rsidRDefault="00A9367B" w:rsidP="00A9367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  <w:p w14:paraId="3946AA53" w14:textId="77777777" w:rsidR="00A9367B" w:rsidRPr="00A9367B" w:rsidRDefault="00A9367B" w:rsidP="00A9367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  <w:p w14:paraId="74E0B3F3" w14:textId="075F025F" w:rsidR="00A9367B" w:rsidRPr="00A9367B" w:rsidRDefault="003E2B37" w:rsidP="00A9367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 xml:space="preserve"> </w:t>
                    </w:r>
                    <w:r w:rsidR="00A9367B" w:rsidRPr="00A9367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Informacje Służbowe podmiotu z Grupy mBank - objęte ochroną | mBank Groups entity Business information - 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71BC1"/>
    <w:multiLevelType w:val="hybridMultilevel"/>
    <w:tmpl w:val="C71618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9B3600F"/>
    <w:multiLevelType w:val="multilevel"/>
    <w:tmpl w:val="D1DEB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2468FA"/>
    <w:multiLevelType w:val="multilevel"/>
    <w:tmpl w:val="FD040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CF2E17"/>
    <w:multiLevelType w:val="hybridMultilevel"/>
    <w:tmpl w:val="E2C66304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6AED5D8C"/>
    <w:multiLevelType w:val="hybridMultilevel"/>
    <w:tmpl w:val="2BC471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6234585">
    <w:abstractNumId w:val="2"/>
  </w:num>
  <w:num w:numId="2" w16cid:durableId="584610168">
    <w:abstractNumId w:val="4"/>
  </w:num>
  <w:num w:numId="3" w16cid:durableId="1856383215">
    <w:abstractNumId w:val="0"/>
  </w:num>
  <w:num w:numId="4" w16cid:durableId="972950223">
    <w:abstractNumId w:val="3"/>
  </w:num>
  <w:num w:numId="5" w16cid:durableId="1372264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942"/>
    <w:rsid w:val="00005FCD"/>
    <w:rsid w:val="00012175"/>
    <w:rsid w:val="0002072E"/>
    <w:rsid w:val="00021D00"/>
    <w:rsid w:val="00041541"/>
    <w:rsid w:val="0006547C"/>
    <w:rsid w:val="000677AD"/>
    <w:rsid w:val="00067EBC"/>
    <w:rsid w:val="00073A65"/>
    <w:rsid w:val="000928CB"/>
    <w:rsid w:val="00095054"/>
    <w:rsid w:val="00097180"/>
    <w:rsid w:val="00097407"/>
    <w:rsid w:val="000A1D61"/>
    <w:rsid w:val="000B03DA"/>
    <w:rsid w:val="000C45C2"/>
    <w:rsid w:val="000C7D49"/>
    <w:rsid w:val="000D3952"/>
    <w:rsid w:val="000E4BE4"/>
    <w:rsid w:val="000E7443"/>
    <w:rsid w:val="00101C10"/>
    <w:rsid w:val="0010210E"/>
    <w:rsid w:val="0010542A"/>
    <w:rsid w:val="001175D1"/>
    <w:rsid w:val="00127BE3"/>
    <w:rsid w:val="0014267A"/>
    <w:rsid w:val="00160DDC"/>
    <w:rsid w:val="00184A4F"/>
    <w:rsid w:val="00193C0E"/>
    <w:rsid w:val="00193EFF"/>
    <w:rsid w:val="00197B7D"/>
    <w:rsid w:val="001B2369"/>
    <w:rsid w:val="001B35C6"/>
    <w:rsid w:val="001B745D"/>
    <w:rsid w:val="001C7B70"/>
    <w:rsid w:val="001E063F"/>
    <w:rsid w:val="001E5CD0"/>
    <w:rsid w:val="001F12E5"/>
    <w:rsid w:val="0020398C"/>
    <w:rsid w:val="00207509"/>
    <w:rsid w:val="00215B2C"/>
    <w:rsid w:val="00216E0E"/>
    <w:rsid w:val="002224F3"/>
    <w:rsid w:val="00235F59"/>
    <w:rsid w:val="00242E34"/>
    <w:rsid w:val="002517C0"/>
    <w:rsid w:val="002634A6"/>
    <w:rsid w:val="00281E4B"/>
    <w:rsid w:val="0028487C"/>
    <w:rsid w:val="00286D06"/>
    <w:rsid w:val="00292EB7"/>
    <w:rsid w:val="002A1CC1"/>
    <w:rsid w:val="002A2F42"/>
    <w:rsid w:val="002D4641"/>
    <w:rsid w:val="002D6C72"/>
    <w:rsid w:val="002E5A27"/>
    <w:rsid w:val="002E6BB1"/>
    <w:rsid w:val="00337DA4"/>
    <w:rsid w:val="00351974"/>
    <w:rsid w:val="00366A19"/>
    <w:rsid w:val="00373A27"/>
    <w:rsid w:val="00377BB7"/>
    <w:rsid w:val="00383390"/>
    <w:rsid w:val="003900AF"/>
    <w:rsid w:val="003955A5"/>
    <w:rsid w:val="003A4447"/>
    <w:rsid w:val="003B24E4"/>
    <w:rsid w:val="003C0FC1"/>
    <w:rsid w:val="003C6C20"/>
    <w:rsid w:val="003D145E"/>
    <w:rsid w:val="003E0B48"/>
    <w:rsid w:val="003E2B37"/>
    <w:rsid w:val="003E5008"/>
    <w:rsid w:val="003F2F76"/>
    <w:rsid w:val="003F7C65"/>
    <w:rsid w:val="004113E2"/>
    <w:rsid w:val="0043404D"/>
    <w:rsid w:val="004353EC"/>
    <w:rsid w:val="00436044"/>
    <w:rsid w:val="00437D15"/>
    <w:rsid w:val="00444C23"/>
    <w:rsid w:val="00446A7A"/>
    <w:rsid w:val="00451D73"/>
    <w:rsid w:val="00470138"/>
    <w:rsid w:val="00481F39"/>
    <w:rsid w:val="004A22D5"/>
    <w:rsid w:val="004B0B46"/>
    <w:rsid w:val="004B31F6"/>
    <w:rsid w:val="004C7D18"/>
    <w:rsid w:val="004C7DD5"/>
    <w:rsid w:val="004E053A"/>
    <w:rsid w:val="004E4B9F"/>
    <w:rsid w:val="004E7ED5"/>
    <w:rsid w:val="00504796"/>
    <w:rsid w:val="00505F00"/>
    <w:rsid w:val="005070D9"/>
    <w:rsid w:val="00514426"/>
    <w:rsid w:val="0052282E"/>
    <w:rsid w:val="0052369C"/>
    <w:rsid w:val="005249E6"/>
    <w:rsid w:val="005407BD"/>
    <w:rsid w:val="005578B6"/>
    <w:rsid w:val="00570DCE"/>
    <w:rsid w:val="0057625D"/>
    <w:rsid w:val="00583A2F"/>
    <w:rsid w:val="00585915"/>
    <w:rsid w:val="00596EA5"/>
    <w:rsid w:val="00597A3D"/>
    <w:rsid w:val="005A7B84"/>
    <w:rsid w:val="005B182A"/>
    <w:rsid w:val="005B4A94"/>
    <w:rsid w:val="005B5CAB"/>
    <w:rsid w:val="005C184C"/>
    <w:rsid w:val="005C582A"/>
    <w:rsid w:val="005D7B20"/>
    <w:rsid w:val="005E7E1F"/>
    <w:rsid w:val="005F3CBF"/>
    <w:rsid w:val="00612030"/>
    <w:rsid w:val="0064052A"/>
    <w:rsid w:val="006467B7"/>
    <w:rsid w:val="006617B3"/>
    <w:rsid w:val="0066494F"/>
    <w:rsid w:val="006741C6"/>
    <w:rsid w:val="00680DB0"/>
    <w:rsid w:val="00684CC9"/>
    <w:rsid w:val="006B682A"/>
    <w:rsid w:val="006D41BD"/>
    <w:rsid w:val="006E6FD8"/>
    <w:rsid w:val="006F0C5D"/>
    <w:rsid w:val="006F1946"/>
    <w:rsid w:val="00701580"/>
    <w:rsid w:val="007211DF"/>
    <w:rsid w:val="00740114"/>
    <w:rsid w:val="00755FA9"/>
    <w:rsid w:val="00760A4F"/>
    <w:rsid w:val="00764083"/>
    <w:rsid w:val="00764C34"/>
    <w:rsid w:val="007764BF"/>
    <w:rsid w:val="007831D0"/>
    <w:rsid w:val="00793380"/>
    <w:rsid w:val="007B054A"/>
    <w:rsid w:val="007B289E"/>
    <w:rsid w:val="007B5645"/>
    <w:rsid w:val="007B668F"/>
    <w:rsid w:val="007D2D9F"/>
    <w:rsid w:val="007D5672"/>
    <w:rsid w:val="007F11A3"/>
    <w:rsid w:val="0080222D"/>
    <w:rsid w:val="0080295A"/>
    <w:rsid w:val="00803CF1"/>
    <w:rsid w:val="00814339"/>
    <w:rsid w:val="00816616"/>
    <w:rsid w:val="008412C7"/>
    <w:rsid w:val="008422B7"/>
    <w:rsid w:val="00852876"/>
    <w:rsid w:val="00863BDC"/>
    <w:rsid w:val="008806B6"/>
    <w:rsid w:val="00896963"/>
    <w:rsid w:val="008A0E86"/>
    <w:rsid w:val="008B2459"/>
    <w:rsid w:val="008C2E04"/>
    <w:rsid w:val="008E7BDA"/>
    <w:rsid w:val="008F15D3"/>
    <w:rsid w:val="00900DB4"/>
    <w:rsid w:val="00905AA6"/>
    <w:rsid w:val="009068DB"/>
    <w:rsid w:val="00907DEA"/>
    <w:rsid w:val="009171A2"/>
    <w:rsid w:val="0092008A"/>
    <w:rsid w:val="009301A9"/>
    <w:rsid w:val="00942E2D"/>
    <w:rsid w:val="009517EF"/>
    <w:rsid w:val="009600FB"/>
    <w:rsid w:val="00964499"/>
    <w:rsid w:val="00964ECB"/>
    <w:rsid w:val="00992118"/>
    <w:rsid w:val="00994C58"/>
    <w:rsid w:val="009A3CB5"/>
    <w:rsid w:val="009A6643"/>
    <w:rsid w:val="009C31C8"/>
    <w:rsid w:val="009C6264"/>
    <w:rsid w:val="009D388B"/>
    <w:rsid w:val="009D640F"/>
    <w:rsid w:val="009E67C8"/>
    <w:rsid w:val="009F2C11"/>
    <w:rsid w:val="009F6582"/>
    <w:rsid w:val="009F7404"/>
    <w:rsid w:val="00A0320A"/>
    <w:rsid w:val="00A14CDC"/>
    <w:rsid w:val="00A226BA"/>
    <w:rsid w:val="00A2326C"/>
    <w:rsid w:val="00A232F5"/>
    <w:rsid w:val="00A320EB"/>
    <w:rsid w:val="00A52D48"/>
    <w:rsid w:val="00A5326F"/>
    <w:rsid w:val="00A618A8"/>
    <w:rsid w:val="00A65E8A"/>
    <w:rsid w:val="00A848A3"/>
    <w:rsid w:val="00A90BCB"/>
    <w:rsid w:val="00A9367B"/>
    <w:rsid w:val="00AA4D87"/>
    <w:rsid w:val="00AA7CFE"/>
    <w:rsid w:val="00AB7A4D"/>
    <w:rsid w:val="00AC6E4C"/>
    <w:rsid w:val="00AD1CEC"/>
    <w:rsid w:val="00AD5C8F"/>
    <w:rsid w:val="00AE227C"/>
    <w:rsid w:val="00AE379B"/>
    <w:rsid w:val="00AE51F1"/>
    <w:rsid w:val="00AF2FFD"/>
    <w:rsid w:val="00AF6600"/>
    <w:rsid w:val="00B02C6D"/>
    <w:rsid w:val="00B10CED"/>
    <w:rsid w:val="00B11DCC"/>
    <w:rsid w:val="00B14DBD"/>
    <w:rsid w:val="00B2763E"/>
    <w:rsid w:val="00B30C70"/>
    <w:rsid w:val="00B3203C"/>
    <w:rsid w:val="00B458AD"/>
    <w:rsid w:val="00B50944"/>
    <w:rsid w:val="00B641A2"/>
    <w:rsid w:val="00B668FD"/>
    <w:rsid w:val="00B747C5"/>
    <w:rsid w:val="00B814B2"/>
    <w:rsid w:val="00B82057"/>
    <w:rsid w:val="00B8678F"/>
    <w:rsid w:val="00B91AB3"/>
    <w:rsid w:val="00B96B17"/>
    <w:rsid w:val="00B97041"/>
    <w:rsid w:val="00BD2CE6"/>
    <w:rsid w:val="00BD7BFD"/>
    <w:rsid w:val="00BE16EB"/>
    <w:rsid w:val="00BE24B9"/>
    <w:rsid w:val="00BE2985"/>
    <w:rsid w:val="00BF0674"/>
    <w:rsid w:val="00C060D9"/>
    <w:rsid w:val="00C07216"/>
    <w:rsid w:val="00C26559"/>
    <w:rsid w:val="00C5139D"/>
    <w:rsid w:val="00C57A71"/>
    <w:rsid w:val="00C57CF1"/>
    <w:rsid w:val="00C62FEC"/>
    <w:rsid w:val="00C7297A"/>
    <w:rsid w:val="00CA19E6"/>
    <w:rsid w:val="00CA7A87"/>
    <w:rsid w:val="00CB63D5"/>
    <w:rsid w:val="00CD6B4E"/>
    <w:rsid w:val="00CE656E"/>
    <w:rsid w:val="00D01532"/>
    <w:rsid w:val="00D13819"/>
    <w:rsid w:val="00D13F57"/>
    <w:rsid w:val="00D32D69"/>
    <w:rsid w:val="00D34D10"/>
    <w:rsid w:val="00D40063"/>
    <w:rsid w:val="00D42050"/>
    <w:rsid w:val="00D4402E"/>
    <w:rsid w:val="00D45BD0"/>
    <w:rsid w:val="00D5001B"/>
    <w:rsid w:val="00D52171"/>
    <w:rsid w:val="00D56C60"/>
    <w:rsid w:val="00D83198"/>
    <w:rsid w:val="00D86094"/>
    <w:rsid w:val="00D91F70"/>
    <w:rsid w:val="00D928D6"/>
    <w:rsid w:val="00D93BA2"/>
    <w:rsid w:val="00D95B56"/>
    <w:rsid w:val="00D95FF7"/>
    <w:rsid w:val="00DB69F3"/>
    <w:rsid w:val="00DD7560"/>
    <w:rsid w:val="00DE052B"/>
    <w:rsid w:val="00DE1581"/>
    <w:rsid w:val="00E01D65"/>
    <w:rsid w:val="00E03BE0"/>
    <w:rsid w:val="00E1416E"/>
    <w:rsid w:val="00E40081"/>
    <w:rsid w:val="00E41942"/>
    <w:rsid w:val="00E42D1C"/>
    <w:rsid w:val="00E4333D"/>
    <w:rsid w:val="00E469B1"/>
    <w:rsid w:val="00E7017C"/>
    <w:rsid w:val="00E717D1"/>
    <w:rsid w:val="00E723AC"/>
    <w:rsid w:val="00E72E9A"/>
    <w:rsid w:val="00E745D5"/>
    <w:rsid w:val="00E8288A"/>
    <w:rsid w:val="00E82DD2"/>
    <w:rsid w:val="00E83086"/>
    <w:rsid w:val="00E90D83"/>
    <w:rsid w:val="00EB1CD8"/>
    <w:rsid w:val="00EB6520"/>
    <w:rsid w:val="00EC2AD1"/>
    <w:rsid w:val="00EC2BE4"/>
    <w:rsid w:val="00EC6C59"/>
    <w:rsid w:val="00EF1006"/>
    <w:rsid w:val="00EF2A97"/>
    <w:rsid w:val="00F005AE"/>
    <w:rsid w:val="00F0708B"/>
    <w:rsid w:val="00F14B1A"/>
    <w:rsid w:val="00F14B9F"/>
    <w:rsid w:val="00F27AA6"/>
    <w:rsid w:val="00F311A5"/>
    <w:rsid w:val="00F32362"/>
    <w:rsid w:val="00F331DB"/>
    <w:rsid w:val="00F4215B"/>
    <w:rsid w:val="00F47DDC"/>
    <w:rsid w:val="00F74997"/>
    <w:rsid w:val="00F84014"/>
    <w:rsid w:val="00F842AA"/>
    <w:rsid w:val="00F8770B"/>
    <w:rsid w:val="00FB2286"/>
    <w:rsid w:val="00FB4430"/>
    <w:rsid w:val="00FB6D55"/>
    <w:rsid w:val="00FD08D0"/>
    <w:rsid w:val="00FD78B2"/>
    <w:rsid w:val="00FE17F8"/>
    <w:rsid w:val="00FE5E84"/>
    <w:rsid w:val="00FF1073"/>
    <w:rsid w:val="00FF1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A139C"/>
  <w15:chartTrackingRefBased/>
  <w15:docId w15:val="{D4B75CD1-DF46-42D3-A951-F9CD515C7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419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19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19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19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19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19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19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19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19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19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19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19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194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194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19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19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19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19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19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19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19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19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19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194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194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194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19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194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194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F2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2F76"/>
  </w:style>
  <w:style w:type="paragraph" w:styleId="Stopka">
    <w:name w:val="footer"/>
    <w:basedOn w:val="Normalny"/>
    <w:link w:val="StopkaZnak"/>
    <w:uiPriority w:val="99"/>
    <w:unhideWhenUsed/>
    <w:rsid w:val="003F2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2F76"/>
  </w:style>
  <w:style w:type="character" w:styleId="Hipercze">
    <w:name w:val="Hyperlink"/>
    <w:uiPriority w:val="99"/>
    <w:rsid w:val="00193C0E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93C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93C0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3C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3C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3C0E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93C0E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1054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badani.pl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synektik.com.pl/da-vinci-5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koprowska@synektik.com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synekti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yndose.p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892</Words>
  <Characters>5358</Characters>
  <Application>Microsoft Office Word</Application>
  <DocSecurity>0</DocSecurity>
  <Lines>44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NBS</dc:creator>
  <cp:keywords/>
  <dc:description/>
  <cp:lastModifiedBy>Katarzyna Gątarek</cp:lastModifiedBy>
  <cp:revision>2</cp:revision>
  <dcterms:created xsi:type="dcterms:W3CDTF">2025-10-07T09:37:00Z</dcterms:created>
  <dcterms:modified xsi:type="dcterms:W3CDTF">2025-10-07T09:37:00Z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162f9c71,60c6f34,774af22a</vt:lpwstr>
  </property>
  <property fmtid="{D5CDD505-2E9C-101B-9397-08002B2CF9AE}" pid="3" name="ClassificationContentMarkingHeaderFontProps">
    <vt:lpwstr>#000000,8,Calibri</vt:lpwstr>
  </property>
  <property fmtid="{D5CDD505-2E9C-101B-9397-08002B2CF9AE}" pid="4" name="ClassificationContentMarkingHeaderText">
    <vt:lpwstr>_x000d_
                 Informacje Służbowe podmiotu z Grupy mBank - objęte ochroną | mBank Groups entity Business information - protected</vt:lpwstr>
  </property>
  <property fmtid="{D5CDD505-2E9C-101B-9397-08002B2CF9AE}" pid="5" name="MSIP_Label_c5b65afd-6ea5-476e-a61a-9d993387407d_Enabled">
    <vt:lpwstr>true</vt:lpwstr>
  </property>
  <property fmtid="{D5CDD505-2E9C-101B-9397-08002B2CF9AE}" pid="6" name="MSIP_Label_c5b65afd-6ea5-476e-a61a-9d993387407d_SetDate">
    <vt:lpwstr>2025-03-17T16:27:28Z</vt:lpwstr>
  </property>
  <property fmtid="{D5CDD505-2E9C-101B-9397-08002B2CF9AE}" pid="7" name="MSIP_Label_c5b65afd-6ea5-476e-a61a-9d993387407d_Method">
    <vt:lpwstr>Standard</vt:lpwstr>
  </property>
  <property fmtid="{D5CDD505-2E9C-101B-9397-08002B2CF9AE}" pid="8" name="MSIP_Label_c5b65afd-6ea5-476e-a61a-9d993387407d_Name">
    <vt:lpwstr>RMSProd31</vt:lpwstr>
  </property>
  <property fmtid="{D5CDD505-2E9C-101B-9397-08002B2CF9AE}" pid="9" name="MSIP_Label_c5b65afd-6ea5-476e-a61a-9d993387407d_SiteId">
    <vt:lpwstr>870a70bc-da20-400b-a46d-2df3fe44e4f3</vt:lpwstr>
  </property>
  <property fmtid="{D5CDD505-2E9C-101B-9397-08002B2CF9AE}" pid="10" name="MSIP_Label_c5b65afd-6ea5-476e-a61a-9d993387407d_ActionId">
    <vt:lpwstr>c2bd0b0b-eecb-4898-9e0f-1be43c63d8fd</vt:lpwstr>
  </property>
  <property fmtid="{D5CDD505-2E9C-101B-9397-08002B2CF9AE}" pid="11" name="MSIP_Label_c5b65afd-6ea5-476e-a61a-9d993387407d_ContentBits">
    <vt:lpwstr>1</vt:lpwstr>
  </property>
</Properties>
</file>